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C5" w:rsidRDefault="00AA35C5" w:rsidP="00AA35C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AA35C5" w:rsidRDefault="00AA35C5" w:rsidP="00AA35C5">
      <w:pPr>
        <w:jc w:val="center"/>
        <w:rPr>
          <w:rFonts w:ascii="Times New Roman" w:hAnsi="Times New Roman" w:cs="Times New Roman"/>
          <w:sz w:val="24"/>
          <w:szCs w:val="24"/>
        </w:rPr>
      </w:pPr>
      <w:r>
        <w:rPr>
          <w:rFonts w:ascii="Times New Roman" w:hAnsi="Times New Roman" w:cs="Times New Roman"/>
          <w:sz w:val="24"/>
          <w:szCs w:val="24"/>
        </w:rPr>
        <w:t>«Дмитриевская основная общеобразовательная школа»</w:t>
      </w:r>
    </w:p>
    <w:p w:rsidR="00AA35C5" w:rsidRDefault="00AA35C5" w:rsidP="00AA35C5">
      <w:pPr>
        <w:jc w:val="center"/>
        <w:rPr>
          <w:rFonts w:ascii="Times New Roman" w:hAnsi="Times New Roman" w:cs="Times New Roman"/>
          <w:sz w:val="24"/>
          <w:szCs w:val="24"/>
        </w:rPr>
      </w:pPr>
    </w:p>
    <w:p w:rsidR="00AA35C5" w:rsidRDefault="00AA35C5" w:rsidP="00AA35C5">
      <w:pPr>
        <w:jc w:val="center"/>
        <w:rPr>
          <w:rFonts w:ascii="Times New Roman" w:hAnsi="Times New Roman" w:cs="Times New Roman"/>
          <w:sz w:val="24"/>
          <w:szCs w:val="24"/>
        </w:rPr>
      </w:pPr>
    </w:p>
    <w:p w:rsidR="00AA35C5" w:rsidRDefault="00AA35C5" w:rsidP="00AA35C5">
      <w:pPr>
        <w:jc w:val="center"/>
        <w:rPr>
          <w:rFonts w:ascii="Times New Roman" w:hAnsi="Times New Roman" w:cs="Times New Roman"/>
          <w:sz w:val="24"/>
          <w:szCs w:val="24"/>
        </w:rPr>
      </w:pPr>
    </w:p>
    <w:p w:rsidR="00AA35C5" w:rsidRDefault="00AA35C5" w:rsidP="00AA35C5">
      <w:pPr>
        <w:jc w:val="center"/>
        <w:rPr>
          <w:rFonts w:ascii="Times New Roman" w:hAnsi="Times New Roman" w:cs="Times New Roman"/>
          <w:sz w:val="24"/>
          <w:szCs w:val="24"/>
        </w:rPr>
      </w:pPr>
    </w:p>
    <w:p w:rsidR="00AA35C5" w:rsidRDefault="00AA35C5" w:rsidP="00AA35C5">
      <w:pPr>
        <w:jc w:val="center"/>
        <w:rPr>
          <w:rFonts w:ascii="Times New Roman" w:hAnsi="Times New Roman" w:cs="Times New Roman"/>
          <w:sz w:val="24"/>
          <w:szCs w:val="24"/>
        </w:rPr>
      </w:pPr>
    </w:p>
    <w:p w:rsidR="00AA35C5" w:rsidRDefault="00AA35C5" w:rsidP="00AA35C5">
      <w:pPr>
        <w:jc w:val="center"/>
        <w:rPr>
          <w:rFonts w:ascii="Times New Roman" w:hAnsi="Times New Roman" w:cs="Times New Roman"/>
          <w:sz w:val="24"/>
          <w:szCs w:val="24"/>
        </w:rPr>
      </w:pPr>
    </w:p>
    <w:p w:rsidR="00AA35C5" w:rsidRDefault="00AA35C5" w:rsidP="00AA35C5">
      <w:pPr>
        <w:jc w:val="center"/>
        <w:rPr>
          <w:rFonts w:ascii="Times New Roman" w:hAnsi="Times New Roman" w:cs="Times New Roman"/>
          <w:b/>
          <w:bCs/>
          <w:sz w:val="52"/>
          <w:szCs w:val="52"/>
        </w:rPr>
      </w:pPr>
      <w:r>
        <w:rPr>
          <w:rFonts w:ascii="Times New Roman" w:hAnsi="Times New Roman" w:cs="Times New Roman"/>
          <w:b/>
          <w:bCs/>
          <w:sz w:val="52"/>
          <w:szCs w:val="52"/>
        </w:rPr>
        <w:t xml:space="preserve">Системно - </w:t>
      </w:r>
      <w:proofErr w:type="spellStart"/>
      <w:r>
        <w:rPr>
          <w:rFonts w:ascii="Times New Roman" w:hAnsi="Times New Roman" w:cs="Times New Roman"/>
          <w:b/>
          <w:bCs/>
          <w:sz w:val="52"/>
          <w:szCs w:val="52"/>
        </w:rPr>
        <w:t>деятельностный</w:t>
      </w:r>
      <w:proofErr w:type="spellEnd"/>
      <w:r>
        <w:rPr>
          <w:rFonts w:ascii="Times New Roman" w:hAnsi="Times New Roman" w:cs="Times New Roman"/>
          <w:b/>
          <w:bCs/>
          <w:sz w:val="52"/>
          <w:szCs w:val="52"/>
        </w:rPr>
        <w:t xml:space="preserve"> подход </w:t>
      </w:r>
    </w:p>
    <w:p w:rsidR="00AA35C5" w:rsidRDefault="00AA35C5" w:rsidP="00AA35C5">
      <w:pPr>
        <w:jc w:val="center"/>
        <w:rPr>
          <w:rFonts w:ascii="Times New Roman" w:hAnsi="Times New Roman" w:cs="Times New Roman"/>
          <w:b/>
          <w:bCs/>
          <w:sz w:val="52"/>
          <w:szCs w:val="52"/>
        </w:rPr>
      </w:pPr>
      <w:r>
        <w:rPr>
          <w:rFonts w:ascii="Times New Roman" w:hAnsi="Times New Roman" w:cs="Times New Roman"/>
          <w:b/>
          <w:bCs/>
          <w:sz w:val="52"/>
          <w:szCs w:val="52"/>
        </w:rPr>
        <w:t>на уроках в начальной школе</w:t>
      </w:r>
    </w:p>
    <w:p w:rsidR="00AA35C5" w:rsidRDefault="00AA35C5" w:rsidP="00AA35C5">
      <w:pPr>
        <w:jc w:val="center"/>
        <w:rPr>
          <w:rFonts w:ascii="Times New Roman" w:hAnsi="Times New Roman" w:cs="Times New Roman"/>
          <w:b/>
          <w:bCs/>
          <w:sz w:val="52"/>
          <w:szCs w:val="52"/>
        </w:rPr>
      </w:pPr>
    </w:p>
    <w:p w:rsidR="00AA35C5" w:rsidRDefault="00AA35C5" w:rsidP="00AA35C5">
      <w:pPr>
        <w:jc w:val="center"/>
        <w:rPr>
          <w:rFonts w:ascii="Times New Roman" w:hAnsi="Times New Roman" w:cs="Times New Roman"/>
          <w:b/>
          <w:bCs/>
          <w:sz w:val="52"/>
          <w:szCs w:val="52"/>
        </w:rPr>
      </w:pPr>
    </w:p>
    <w:p w:rsidR="00AA35C5" w:rsidRDefault="00AA35C5" w:rsidP="00AA35C5">
      <w:pPr>
        <w:rPr>
          <w:rFonts w:ascii="Times New Roman" w:hAnsi="Times New Roman" w:cs="Times New Roman"/>
          <w:b/>
          <w:bCs/>
          <w:sz w:val="52"/>
          <w:szCs w:val="52"/>
        </w:rPr>
      </w:pPr>
    </w:p>
    <w:p w:rsidR="00AA35C5" w:rsidRDefault="00AA35C5" w:rsidP="00AA35C5">
      <w:pPr>
        <w:jc w:val="center"/>
        <w:rPr>
          <w:rFonts w:ascii="Times New Roman" w:hAnsi="Times New Roman" w:cs="Times New Roman"/>
          <w:b/>
          <w:bCs/>
          <w:sz w:val="52"/>
          <w:szCs w:val="52"/>
        </w:rPr>
      </w:pPr>
    </w:p>
    <w:p w:rsidR="00AA35C5" w:rsidRDefault="00AA35C5" w:rsidP="00AA35C5">
      <w:pPr>
        <w:jc w:val="right"/>
        <w:rPr>
          <w:rFonts w:ascii="Times New Roman" w:hAnsi="Times New Roman" w:cs="Times New Roman"/>
          <w:sz w:val="24"/>
          <w:szCs w:val="24"/>
        </w:rPr>
      </w:pPr>
      <w:proofErr w:type="spellStart"/>
      <w:r w:rsidRPr="008A15A9">
        <w:rPr>
          <w:rFonts w:ascii="Times New Roman" w:hAnsi="Times New Roman" w:cs="Times New Roman"/>
          <w:sz w:val="24"/>
          <w:szCs w:val="24"/>
        </w:rPr>
        <w:t>Лучшева</w:t>
      </w:r>
      <w:proofErr w:type="spellEnd"/>
      <w:r w:rsidRPr="008A15A9">
        <w:rPr>
          <w:rFonts w:ascii="Times New Roman" w:hAnsi="Times New Roman" w:cs="Times New Roman"/>
          <w:sz w:val="24"/>
          <w:szCs w:val="24"/>
        </w:rPr>
        <w:t xml:space="preserve"> Н.В., учитель</w:t>
      </w:r>
      <w:r>
        <w:rPr>
          <w:rFonts w:ascii="Times New Roman" w:hAnsi="Times New Roman" w:cs="Times New Roman"/>
          <w:sz w:val="24"/>
          <w:szCs w:val="24"/>
        </w:rPr>
        <w:t xml:space="preserve"> начальных классов </w:t>
      </w:r>
    </w:p>
    <w:p w:rsidR="00AA35C5" w:rsidRDefault="00AA35C5" w:rsidP="00AA35C5">
      <w:pPr>
        <w:jc w:val="right"/>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Дмтриевская</w:t>
      </w:r>
      <w:proofErr w:type="spellEnd"/>
      <w:r>
        <w:rPr>
          <w:rFonts w:ascii="Times New Roman" w:hAnsi="Times New Roman" w:cs="Times New Roman"/>
          <w:sz w:val="24"/>
          <w:szCs w:val="24"/>
        </w:rPr>
        <w:t xml:space="preserve"> ООШ»</w:t>
      </w:r>
    </w:p>
    <w:p w:rsidR="00AA35C5" w:rsidRDefault="00AA35C5" w:rsidP="00AA35C5">
      <w:pPr>
        <w:jc w:val="right"/>
        <w:rPr>
          <w:rFonts w:ascii="Times New Roman" w:hAnsi="Times New Roman" w:cs="Times New Roman"/>
          <w:sz w:val="24"/>
          <w:szCs w:val="24"/>
        </w:rPr>
      </w:pPr>
    </w:p>
    <w:p w:rsidR="00AA35C5" w:rsidRDefault="00AA35C5" w:rsidP="00AA35C5">
      <w:pPr>
        <w:jc w:val="right"/>
        <w:rPr>
          <w:rFonts w:ascii="Times New Roman" w:hAnsi="Times New Roman" w:cs="Times New Roman"/>
          <w:sz w:val="24"/>
          <w:szCs w:val="24"/>
        </w:rPr>
      </w:pPr>
    </w:p>
    <w:p w:rsidR="00AA35C5" w:rsidRDefault="00AA35C5" w:rsidP="00AA35C5">
      <w:pPr>
        <w:jc w:val="right"/>
        <w:rPr>
          <w:rFonts w:ascii="Times New Roman" w:hAnsi="Times New Roman" w:cs="Times New Roman"/>
          <w:sz w:val="24"/>
          <w:szCs w:val="24"/>
        </w:rPr>
      </w:pPr>
    </w:p>
    <w:p w:rsidR="00AA35C5" w:rsidRDefault="00AA35C5" w:rsidP="00AA35C5">
      <w:pPr>
        <w:jc w:val="right"/>
        <w:rPr>
          <w:rFonts w:ascii="Times New Roman" w:hAnsi="Times New Roman" w:cs="Times New Roman"/>
          <w:sz w:val="24"/>
          <w:szCs w:val="24"/>
        </w:rPr>
      </w:pPr>
    </w:p>
    <w:p w:rsidR="00AA35C5" w:rsidRDefault="00AA35C5" w:rsidP="00AA35C5">
      <w:pPr>
        <w:jc w:val="right"/>
        <w:rPr>
          <w:rFonts w:ascii="Times New Roman" w:hAnsi="Times New Roman" w:cs="Times New Roman"/>
          <w:sz w:val="24"/>
          <w:szCs w:val="24"/>
        </w:rPr>
      </w:pPr>
    </w:p>
    <w:p w:rsidR="00AA35C5" w:rsidRDefault="00AA35C5" w:rsidP="00AA35C5">
      <w:pPr>
        <w:rPr>
          <w:rFonts w:ascii="Times New Roman" w:hAnsi="Times New Roman" w:cs="Times New Roman"/>
          <w:sz w:val="24"/>
          <w:szCs w:val="24"/>
        </w:rPr>
      </w:pPr>
    </w:p>
    <w:p w:rsidR="00AA35C5" w:rsidRPr="008A15A9" w:rsidRDefault="00AA35C5" w:rsidP="00AA35C5">
      <w:pPr>
        <w:jc w:val="center"/>
        <w:rPr>
          <w:rFonts w:ascii="Times New Roman" w:hAnsi="Times New Roman" w:cs="Times New Roman"/>
          <w:sz w:val="24"/>
          <w:szCs w:val="24"/>
        </w:rPr>
      </w:pPr>
      <w:r>
        <w:rPr>
          <w:rFonts w:ascii="Times New Roman" w:hAnsi="Times New Roman" w:cs="Times New Roman"/>
          <w:sz w:val="24"/>
          <w:szCs w:val="24"/>
        </w:rPr>
        <w:t xml:space="preserve">Дмитриевка </w:t>
      </w:r>
    </w:p>
    <w:p w:rsidR="00AA35C5" w:rsidRDefault="00AA35C5" w:rsidP="00AA35C5">
      <w:pPr>
        <w:jc w:val="center"/>
        <w:rPr>
          <w:rFonts w:ascii="Times New Roman" w:hAnsi="Times New Roman" w:cs="Times New Roman"/>
          <w:sz w:val="24"/>
          <w:szCs w:val="24"/>
        </w:rPr>
      </w:pPr>
      <w:r w:rsidRPr="008A15A9">
        <w:rPr>
          <w:rFonts w:ascii="Times New Roman" w:hAnsi="Times New Roman" w:cs="Times New Roman"/>
          <w:sz w:val="24"/>
          <w:szCs w:val="24"/>
        </w:rPr>
        <w:t>2016</w:t>
      </w:r>
    </w:p>
    <w:p w:rsidR="00AA35C5" w:rsidRPr="008A15A9" w:rsidRDefault="00AA35C5" w:rsidP="00AA35C5">
      <w:pPr>
        <w:jc w:val="center"/>
        <w:rPr>
          <w:rFonts w:ascii="Times New Roman" w:hAnsi="Times New Roman" w:cs="Times New Roman"/>
          <w:sz w:val="24"/>
          <w:szCs w:val="24"/>
        </w:rPr>
      </w:pPr>
      <w:bookmarkStart w:id="0" w:name="_GoBack"/>
      <w:bookmarkEnd w:id="0"/>
    </w:p>
    <w:p w:rsidR="00917196" w:rsidRPr="00B65F39" w:rsidRDefault="00917196" w:rsidP="005C4D49">
      <w:pPr>
        <w:shd w:val="clear" w:color="auto" w:fill="FFFFFF"/>
        <w:spacing w:before="120" w:after="120" w:line="390" w:lineRule="atLeast"/>
        <w:jc w:val="center"/>
        <w:outlineLvl w:val="0"/>
        <w:rPr>
          <w:rFonts w:ascii="Times New Roman" w:hAnsi="Times New Roman" w:cs="Times New Roman"/>
          <w:b/>
          <w:bCs/>
          <w:kern w:val="36"/>
          <w:sz w:val="24"/>
          <w:szCs w:val="24"/>
          <w:lang w:eastAsia="ru-RU"/>
        </w:rPr>
      </w:pPr>
      <w:r w:rsidRPr="00B65F39">
        <w:rPr>
          <w:rFonts w:ascii="Times New Roman" w:hAnsi="Times New Roman" w:cs="Times New Roman"/>
          <w:b/>
          <w:bCs/>
          <w:kern w:val="36"/>
          <w:sz w:val="24"/>
          <w:szCs w:val="24"/>
          <w:lang w:eastAsia="ru-RU"/>
        </w:rPr>
        <w:lastRenderedPageBreak/>
        <w:t>Системно-</w:t>
      </w:r>
      <w:proofErr w:type="spellStart"/>
      <w:r w:rsidRPr="00B65F39">
        <w:rPr>
          <w:rFonts w:ascii="Times New Roman" w:hAnsi="Times New Roman" w:cs="Times New Roman"/>
          <w:b/>
          <w:bCs/>
          <w:kern w:val="36"/>
          <w:sz w:val="24"/>
          <w:szCs w:val="24"/>
          <w:lang w:eastAsia="ru-RU"/>
        </w:rPr>
        <w:t>деятельностный</w:t>
      </w:r>
      <w:proofErr w:type="spellEnd"/>
      <w:r w:rsidRPr="00B65F39">
        <w:rPr>
          <w:rFonts w:ascii="Times New Roman" w:hAnsi="Times New Roman" w:cs="Times New Roman"/>
          <w:b/>
          <w:bCs/>
          <w:kern w:val="36"/>
          <w:sz w:val="24"/>
          <w:szCs w:val="24"/>
          <w:lang w:eastAsia="ru-RU"/>
        </w:rPr>
        <w:t xml:space="preserve"> подход </w:t>
      </w:r>
    </w:p>
    <w:p w:rsidR="00917196" w:rsidRPr="00B65F39" w:rsidRDefault="00917196" w:rsidP="005C4D49">
      <w:pPr>
        <w:shd w:val="clear" w:color="auto" w:fill="FFFFFF"/>
        <w:spacing w:before="120" w:after="120" w:line="390" w:lineRule="atLeast"/>
        <w:jc w:val="center"/>
        <w:outlineLvl w:val="0"/>
        <w:rPr>
          <w:rFonts w:ascii="Times New Roman" w:hAnsi="Times New Roman" w:cs="Times New Roman"/>
          <w:b/>
          <w:bCs/>
          <w:kern w:val="36"/>
          <w:sz w:val="24"/>
          <w:szCs w:val="24"/>
          <w:lang w:eastAsia="ru-RU"/>
        </w:rPr>
      </w:pPr>
      <w:r w:rsidRPr="00B65F39">
        <w:rPr>
          <w:rFonts w:ascii="Times New Roman" w:hAnsi="Times New Roman" w:cs="Times New Roman"/>
          <w:b/>
          <w:bCs/>
          <w:kern w:val="36"/>
          <w:sz w:val="24"/>
          <w:szCs w:val="24"/>
          <w:lang w:eastAsia="ru-RU"/>
        </w:rPr>
        <w:t xml:space="preserve">на уроках в начальной школе </w:t>
      </w:r>
      <w:r w:rsidRPr="00B65F39">
        <w:rPr>
          <w:rFonts w:ascii="Times New Roman" w:hAnsi="Times New Roman" w:cs="Times New Roman"/>
          <w:sz w:val="24"/>
          <w:szCs w:val="24"/>
          <w:u w:val="single"/>
          <w:lang w:eastAsia="ru-RU"/>
        </w:rPr>
        <w:t xml:space="preserve"> </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Российские школьники показали значительно более низкие результаты при выполнении заданий, связанных с использованием научных методов наблюдения, классификации, сравнения, формулирования гипотез и выводов, планирования эксперимента, связанных с интерпретацией данных и проведением исследования.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Поэтому Федеральный Государственный Образовательный стандарт выдвинул новые требования к результатам освоения основных образовательных программ. Начальная школа должна сформировать у ученика не только предметные, но и универсальные способы действий, обеспечивающие возможность продолжения образования в основной школе; развить способность к самоорганизации с целью решения учебных задач; обеспечить индивидуальный прогресс в основных сферах личностного развития.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Качество образования на современном этапе понимается как уровень специфических, </w:t>
      </w:r>
      <w:proofErr w:type="spellStart"/>
      <w:r w:rsidRPr="00B65F39">
        <w:rPr>
          <w:rFonts w:ascii="Times New Roman" w:hAnsi="Times New Roman" w:cs="Times New Roman"/>
          <w:color w:val="333333"/>
          <w:sz w:val="24"/>
          <w:szCs w:val="24"/>
          <w:lang w:eastAsia="ru-RU"/>
        </w:rPr>
        <w:t>межпредметных</w:t>
      </w:r>
      <w:proofErr w:type="spellEnd"/>
      <w:r w:rsidRPr="00B65F39">
        <w:rPr>
          <w:rFonts w:ascii="Times New Roman" w:hAnsi="Times New Roman" w:cs="Times New Roman"/>
          <w:color w:val="333333"/>
          <w:sz w:val="24"/>
          <w:szCs w:val="24"/>
          <w:lang w:eastAsia="ru-RU"/>
        </w:rPr>
        <w:t xml:space="preserve">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Предмет нашей гордости в прошлом – большой объём фактических знаний – в изменившемся мире потерял свою ценность, поскольку любая информация быстро устаревает. Необходимым становятся не сами знания, а знания о том, как и где их применять.</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необходимости изменить характер учебного процесса и способы деятельности учащихся. Поэтому и появилась потребность введения </w:t>
      </w:r>
      <w:proofErr w:type="spellStart"/>
      <w:r w:rsidRPr="00B65F39">
        <w:rPr>
          <w:rFonts w:ascii="Times New Roman" w:hAnsi="Times New Roman" w:cs="Times New Roman"/>
          <w:color w:val="333333"/>
          <w:sz w:val="24"/>
          <w:szCs w:val="24"/>
          <w:lang w:eastAsia="ru-RU"/>
        </w:rPr>
        <w:t>деятельностного</w:t>
      </w:r>
      <w:proofErr w:type="spellEnd"/>
      <w:r w:rsidRPr="00B65F39">
        <w:rPr>
          <w:rFonts w:ascii="Times New Roman" w:hAnsi="Times New Roman" w:cs="Times New Roman"/>
          <w:color w:val="333333"/>
          <w:sz w:val="24"/>
          <w:szCs w:val="24"/>
          <w:lang w:eastAsia="ru-RU"/>
        </w:rPr>
        <w:t xml:space="preserve"> метода обучения.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proofErr w:type="spellStart"/>
      <w:r w:rsidRPr="00B65F39">
        <w:rPr>
          <w:rFonts w:ascii="Times New Roman" w:hAnsi="Times New Roman" w:cs="Times New Roman"/>
          <w:b/>
          <w:bCs/>
          <w:color w:val="333333"/>
          <w:sz w:val="24"/>
          <w:szCs w:val="24"/>
          <w:lang w:eastAsia="ru-RU"/>
        </w:rPr>
        <w:t>Деятельностный</w:t>
      </w:r>
      <w:proofErr w:type="spellEnd"/>
      <w:r w:rsidRPr="00B65F39">
        <w:rPr>
          <w:rFonts w:ascii="Times New Roman" w:hAnsi="Times New Roman" w:cs="Times New Roman"/>
          <w:b/>
          <w:bCs/>
          <w:color w:val="333333"/>
          <w:sz w:val="24"/>
          <w:szCs w:val="24"/>
          <w:lang w:eastAsia="ru-RU"/>
        </w:rPr>
        <w:t xml:space="preserve"> метод обучения</w:t>
      </w:r>
      <w:r w:rsidRPr="00B65F39">
        <w:rPr>
          <w:rFonts w:ascii="Times New Roman" w:hAnsi="Times New Roman" w:cs="Times New Roman"/>
          <w:color w:val="333333"/>
          <w:sz w:val="24"/>
          <w:szCs w:val="24"/>
          <w:lang w:eastAsia="ru-RU"/>
        </w:rPr>
        <w:t>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Реализация технологии </w:t>
      </w:r>
      <w:proofErr w:type="spellStart"/>
      <w:r w:rsidRPr="00B65F39">
        <w:rPr>
          <w:rFonts w:ascii="Times New Roman" w:hAnsi="Times New Roman" w:cs="Times New Roman"/>
          <w:color w:val="333333"/>
          <w:sz w:val="24"/>
          <w:szCs w:val="24"/>
          <w:lang w:eastAsia="ru-RU"/>
        </w:rPr>
        <w:t>деятельностного</w:t>
      </w:r>
      <w:proofErr w:type="spellEnd"/>
      <w:r w:rsidRPr="00B65F39">
        <w:rPr>
          <w:rFonts w:ascii="Times New Roman" w:hAnsi="Times New Roman" w:cs="Times New Roman"/>
          <w:color w:val="333333"/>
          <w:sz w:val="24"/>
          <w:szCs w:val="24"/>
          <w:lang w:eastAsia="ru-RU"/>
        </w:rPr>
        <w:t xml:space="preserve"> метода в практике преподавания обеспечивается следующей </w:t>
      </w:r>
      <w:r w:rsidRPr="00B65F39">
        <w:rPr>
          <w:rFonts w:ascii="Times New Roman" w:hAnsi="Times New Roman" w:cs="Times New Roman"/>
          <w:b/>
          <w:bCs/>
          <w:color w:val="333333"/>
          <w:sz w:val="24"/>
          <w:szCs w:val="24"/>
          <w:lang w:eastAsia="ru-RU"/>
        </w:rPr>
        <w:t>системой дидактических принципов</w:t>
      </w:r>
      <w:r w:rsidRPr="00B65F39">
        <w:rPr>
          <w:rFonts w:ascii="Times New Roman" w:hAnsi="Times New Roman" w:cs="Times New Roman"/>
          <w:color w:val="333333"/>
          <w:sz w:val="24"/>
          <w:szCs w:val="24"/>
          <w:lang w:eastAsia="ru-RU"/>
        </w:rPr>
        <w:t>:</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Принцип деятельности</w:t>
      </w:r>
      <w:r w:rsidRPr="00B65F39">
        <w:rPr>
          <w:rFonts w:ascii="Times New Roman" w:hAnsi="Times New Roman" w:cs="Times New Roman"/>
          <w:color w:val="333333"/>
          <w:sz w:val="24"/>
          <w:szCs w:val="24"/>
          <w:lang w:eastAsia="ru-RU"/>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B65F39">
        <w:rPr>
          <w:rFonts w:ascii="Times New Roman" w:hAnsi="Times New Roman" w:cs="Times New Roman"/>
          <w:color w:val="333333"/>
          <w:sz w:val="24"/>
          <w:szCs w:val="24"/>
          <w:lang w:eastAsia="ru-RU"/>
        </w:rPr>
        <w:t>деятельностных</w:t>
      </w:r>
      <w:proofErr w:type="spellEnd"/>
      <w:r w:rsidRPr="00B65F39">
        <w:rPr>
          <w:rFonts w:ascii="Times New Roman" w:hAnsi="Times New Roman" w:cs="Times New Roman"/>
          <w:color w:val="333333"/>
          <w:sz w:val="24"/>
          <w:szCs w:val="24"/>
          <w:lang w:eastAsia="ru-RU"/>
        </w:rPr>
        <w:t xml:space="preserve"> способностей, </w:t>
      </w:r>
      <w:proofErr w:type="spellStart"/>
      <w:r w:rsidRPr="00B65F39">
        <w:rPr>
          <w:rFonts w:ascii="Times New Roman" w:hAnsi="Times New Roman" w:cs="Times New Roman"/>
          <w:color w:val="333333"/>
          <w:sz w:val="24"/>
          <w:szCs w:val="24"/>
          <w:lang w:eastAsia="ru-RU"/>
        </w:rPr>
        <w:t>общеучебных</w:t>
      </w:r>
      <w:proofErr w:type="spellEnd"/>
      <w:r w:rsidRPr="00B65F39">
        <w:rPr>
          <w:rFonts w:ascii="Times New Roman" w:hAnsi="Times New Roman" w:cs="Times New Roman"/>
          <w:color w:val="333333"/>
          <w:sz w:val="24"/>
          <w:szCs w:val="24"/>
          <w:lang w:eastAsia="ru-RU"/>
        </w:rPr>
        <w:t xml:space="preserve"> умений.</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Принцип непрерывности</w:t>
      </w:r>
      <w:r w:rsidRPr="00B65F39">
        <w:rPr>
          <w:rFonts w:ascii="Times New Roman" w:hAnsi="Times New Roman" w:cs="Times New Roman"/>
          <w:color w:val="333333"/>
          <w:sz w:val="24"/>
          <w:szCs w:val="24"/>
          <w:lang w:eastAsia="ru-RU"/>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lastRenderedPageBreak/>
        <w:t>Принцип целостности</w:t>
      </w:r>
      <w:r w:rsidRPr="00B65F39">
        <w:rPr>
          <w:rFonts w:ascii="Times New Roman" w:hAnsi="Times New Roman" w:cs="Times New Roman"/>
          <w:color w:val="333333"/>
          <w:sz w:val="24"/>
          <w:szCs w:val="24"/>
          <w:lang w:eastAsia="ru-RU"/>
        </w:rPr>
        <w:t>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Принцип минимакса</w:t>
      </w:r>
      <w:r w:rsidRPr="00B65F39">
        <w:rPr>
          <w:rFonts w:ascii="Times New Roman" w:hAnsi="Times New Roman" w:cs="Times New Roman"/>
          <w:color w:val="333333"/>
          <w:sz w:val="24"/>
          <w:szCs w:val="24"/>
          <w:lang w:eastAsia="ru-RU"/>
        </w:rPr>
        <w:t>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Принцип психологической комфортности</w:t>
      </w:r>
      <w:r w:rsidRPr="00B65F39">
        <w:rPr>
          <w:rFonts w:ascii="Times New Roman" w:hAnsi="Times New Roman" w:cs="Times New Roman"/>
          <w:color w:val="333333"/>
          <w:sz w:val="24"/>
          <w:szCs w:val="24"/>
          <w:lang w:eastAsia="ru-RU"/>
        </w:rPr>
        <w:t xml:space="preserve"> – предполагает снятие всех </w:t>
      </w:r>
      <w:proofErr w:type="spellStart"/>
      <w:r w:rsidRPr="00B65F39">
        <w:rPr>
          <w:rFonts w:ascii="Times New Roman" w:hAnsi="Times New Roman" w:cs="Times New Roman"/>
          <w:color w:val="333333"/>
          <w:sz w:val="24"/>
          <w:szCs w:val="24"/>
          <w:lang w:eastAsia="ru-RU"/>
        </w:rPr>
        <w:t>стрессообразующих</w:t>
      </w:r>
      <w:proofErr w:type="spellEnd"/>
      <w:r w:rsidRPr="00B65F39">
        <w:rPr>
          <w:rFonts w:ascii="Times New Roman" w:hAnsi="Times New Roman" w:cs="Times New Roman"/>
          <w:color w:val="333333"/>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Принцип вариативности</w:t>
      </w:r>
      <w:r w:rsidRPr="00B65F39">
        <w:rPr>
          <w:rFonts w:ascii="Times New Roman" w:hAnsi="Times New Roman" w:cs="Times New Roman"/>
          <w:color w:val="333333"/>
          <w:sz w:val="24"/>
          <w:szCs w:val="24"/>
          <w:lang w:eastAsia="ru-RU"/>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Принцип творчества</w:t>
      </w:r>
      <w:r w:rsidRPr="00B65F39">
        <w:rPr>
          <w:rFonts w:ascii="Times New Roman" w:hAnsi="Times New Roman" w:cs="Times New Roman"/>
          <w:color w:val="333333"/>
          <w:sz w:val="24"/>
          <w:szCs w:val="24"/>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Использование данного метода в практике  позволяет нам грамотно выстроить урок, включить каждого обучающегося в процесс “открытия”  нового знания.  </w:t>
      </w:r>
    </w:p>
    <w:p w:rsidR="00917196" w:rsidRPr="00B65F39" w:rsidRDefault="00917196" w:rsidP="005C4D49">
      <w:pPr>
        <w:spacing w:after="120" w:line="240" w:lineRule="atLeast"/>
        <w:rPr>
          <w:rFonts w:ascii="Times New Roman" w:hAnsi="Times New Roman" w:cs="Times New Roman"/>
          <w:b/>
          <w:bCs/>
          <w:color w:val="333333"/>
          <w:sz w:val="24"/>
          <w:szCs w:val="24"/>
          <w:shd w:val="clear" w:color="auto" w:fill="FFFFFF"/>
          <w:lang w:eastAsia="ru-RU"/>
        </w:rPr>
      </w:pPr>
      <w:r w:rsidRPr="00B65F39">
        <w:rPr>
          <w:rFonts w:ascii="Times New Roman" w:hAnsi="Times New Roman" w:cs="Times New Roman"/>
          <w:b/>
          <w:bCs/>
          <w:color w:val="333333"/>
          <w:sz w:val="24"/>
          <w:szCs w:val="24"/>
          <w:shd w:val="clear" w:color="auto" w:fill="FFFFFF"/>
          <w:lang w:eastAsia="ru-RU"/>
        </w:rPr>
        <w:t>Структура уроков введения нового знания  обычно имеет следующий вид:</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I. Мотивирование к учебной деятельности (организационный момент)</w:t>
      </w:r>
      <w:r w:rsidRPr="00B65F39">
        <w:rPr>
          <w:rFonts w:ascii="Times New Roman" w:hAnsi="Times New Roman" w:cs="Times New Roman"/>
          <w:color w:val="333333"/>
          <w:sz w:val="24"/>
          <w:szCs w:val="24"/>
          <w:lang w:eastAsia="ru-RU"/>
        </w:rPr>
        <w:t> – 1-2 минуты</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Цель: включение </w:t>
      </w:r>
      <w:proofErr w:type="gramStart"/>
      <w:r w:rsidRPr="00B65F39">
        <w:rPr>
          <w:rFonts w:ascii="Times New Roman" w:hAnsi="Times New Roman" w:cs="Times New Roman"/>
          <w:color w:val="333333"/>
          <w:sz w:val="24"/>
          <w:szCs w:val="24"/>
          <w:lang w:eastAsia="ru-RU"/>
        </w:rPr>
        <w:t>обучающихся</w:t>
      </w:r>
      <w:proofErr w:type="gramEnd"/>
      <w:r w:rsidRPr="00B65F39">
        <w:rPr>
          <w:rFonts w:ascii="Times New Roman" w:hAnsi="Times New Roman" w:cs="Times New Roman"/>
          <w:color w:val="333333"/>
          <w:sz w:val="24"/>
          <w:szCs w:val="24"/>
          <w:lang w:eastAsia="ru-RU"/>
        </w:rPr>
        <w:t xml:space="preserve"> в деятельность на личностно-значимом уровне.</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917196" w:rsidRPr="00B65F39" w:rsidRDefault="00917196" w:rsidP="005C4D49">
      <w:pPr>
        <w:numPr>
          <w:ilvl w:val="0"/>
          <w:numId w:val="2"/>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актуализируются требования к нему со стороны учебной деятельности (“надо”);</w:t>
      </w:r>
    </w:p>
    <w:p w:rsidR="00917196" w:rsidRPr="00B65F39" w:rsidRDefault="00917196" w:rsidP="005C4D49">
      <w:pPr>
        <w:numPr>
          <w:ilvl w:val="0"/>
          <w:numId w:val="2"/>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создаются условия для возникновения внутренней потребности включения в учебную деятельность (“хочу”);</w:t>
      </w:r>
    </w:p>
    <w:p w:rsidR="00917196" w:rsidRPr="00B65F39" w:rsidRDefault="00917196" w:rsidP="005C4D49">
      <w:pPr>
        <w:numPr>
          <w:ilvl w:val="0"/>
          <w:numId w:val="2"/>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устанавливаются тематические рамки (“могу”).</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Приёмы  работы:</w:t>
      </w:r>
    </w:p>
    <w:p w:rsidR="00917196" w:rsidRPr="00B65F39" w:rsidRDefault="00917196" w:rsidP="005C4D49">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учитель в начале урока высказывает добрые пожелания детям,  предлагает пожелать друг другу удачи (хлопки в ладони);</w:t>
      </w:r>
    </w:p>
    <w:p w:rsidR="00917196" w:rsidRPr="00B65F39" w:rsidRDefault="00917196" w:rsidP="005C4D49">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учитель предлагает детям подумать, что пригодится для успешной работы, дети высказываются;</w:t>
      </w:r>
    </w:p>
    <w:p w:rsidR="00917196" w:rsidRPr="00B65F39" w:rsidRDefault="00917196" w:rsidP="005C4D49">
      <w:pPr>
        <w:numPr>
          <w:ilvl w:val="0"/>
          <w:numId w:val="3"/>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девиз, эпиграф (“С малой удачи начинается большой успех” и др.)</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II. Актуализация и фиксирование индивидуального затруднения в пробном учебном действии</w:t>
      </w:r>
      <w:r w:rsidRPr="00B65F39">
        <w:rPr>
          <w:rFonts w:ascii="Times New Roman" w:hAnsi="Times New Roman" w:cs="Times New Roman"/>
          <w:color w:val="333333"/>
          <w:sz w:val="24"/>
          <w:szCs w:val="24"/>
          <w:lang w:eastAsia="ru-RU"/>
        </w:rPr>
        <w:t> – 4-5 минут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Цель: 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Возникновение проблемной ситуации.</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Методы постановки учебной проблемы:</w:t>
      </w:r>
    </w:p>
    <w:p w:rsidR="00917196" w:rsidRPr="00B65F39" w:rsidRDefault="00917196" w:rsidP="005C4D49">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побуждающий, подводящий  диалоги;</w:t>
      </w:r>
    </w:p>
    <w:p w:rsidR="00917196" w:rsidRPr="00B65F39" w:rsidRDefault="00917196" w:rsidP="005C4D49">
      <w:pPr>
        <w:numPr>
          <w:ilvl w:val="0"/>
          <w:numId w:val="4"/>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proofErr w:type="gramStart"/>
      <w:r w:rsidRPr="00B65F39">
        <w:rPr>
          <w:rFonts w:ascii="Times New Roman" w:hAnsi="Times New Roman" w:cs="Times New Roman"/>
          <w:color w:val="333333"/>
          <w:sz w:val="24"/>
          <w:szCs w:val="24"/>
          <w:lang w:eastAsia="ru-RU"/>
        </w:rPr>
        <w:t>мотивирующий  приём  “яркое пятно” – сказки, легенды, фрагменты из художественной  литературы,  случаи из истории, науки, культуры, повседневной жизни, шутки и др.)</w:t>
      </w:r>
      <w:proofErr w:type="gramEnd"/>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III. Постановка учебной задачи</w:t>
      </w:r>
      <w:r w:rsidRPr="00B65F39">
        <w:rPr>
          <w:rFonts w:ascii="Times New Roman" w:hAnsi="Times New Roman" w:cs="Times New Roman"/>
          <w:color w:val="333333"/>
          <w:sz w:val="24"/>
          <w:szCs w:val="24"/>
          <w:lang w:eastAsia="ru-RU"/>
        </w:rPr>
        <w:t> – 4-5 минут </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Цель: обсуждение затруднения (“Почему возникли затруднения?”, “Чего мы ещё не знаем?”)</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lastRenderedPageBreak/>
        <w:t>На данном этапе учитель организует выявление учащимися места и причины затруднения.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Для этого учащиеся должны:</w:t>
      </w:r>
    </w:p>
    <w:p w:rsidR="00917196" w:rsidRPr="00B65F39" w:rsidRDefault="00917196" w:rsidP="005C4D49">
      <w:pPr>
        <w:numPr>
          <w:ilvl w:val="0"/>
          <w:numId w:val="5"/>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восстановить выполненные операции и зафиксировать (вербально и </w:t>
      </w:r>
      <w:proofErr w:type="spellStart"/>
      <w:r w:rsidRPr="00B65F39">
        <w:rPr>
          <w:rFonts w:ascii="Times New Roman" w:hAnsi="Times New Roman" w:cs="Times New Roman"/>
          <w:color w:val="333333"/>
          <w:sz w:val="24"/>
          <w:szCs w:val="24"/>
          <w:lang w:eastAsia="ru-RU"/>
        </w:rPr>
        <w:t>знаково</w:t>
      </w:r>
      <w:proofErr w:type="spellEnd"/>
      <w:r w:rsidRPr="00B65F39">
        <w:rPr>
          <w:rFonts w:ascii="Times New Roman" w:hAnsi="Times New Roman" w:cs="Times New Roman"/>
          <w:color w:val="333333"/>
          <w:sz w:val="24"/>
          <w:szCs w:val="24"/>
          <w:lang w:eastAsia="ru-RU"/>
        </w:rPr>
        <w:t>) место – шаг, операцию, где возникло затруднение;</w:t>
      </w:r>
    </w:p>
    <w:p w:rsidR="00917196" w:rsidRPr="00B65F39" w:rsidRDefault="00917196" w:rsidP="005C4D49">
      <w:pPr>
        <w:numPr>
          <w:ilvl w:val="0"/>
          <w:numId w:val="5"/>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недостаточно для решения исходной задачи и задач такого класса или типа вообще.</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IV. Открытие нового знания (построение   проекта выхода из затруднения)</w:t>
      </w:r>
      <w:r w:rsidRPr="00B65F39">
        <w:rPr>
          <w:rFonts w:ascii="Times New Roman" w:hAnsi="Times New Roman" w:cs="Times New Roman"/>
          <w:color w:val="333333"/>
          <w:sz w:val="24"/>
          <w:szCs w:val="24"/>
          <w:lang w:eastAsia="ru-RU"/>
        </w:rPr>
        <w:t> – 7-8 минут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V. Первичное закрепление</w:t>
      </w:r>
      <w:r w:rsidRPr="00B65F39">
        <w:rPr>
          <w:rFonts w:ascii="Times New Roman" w:hAnsi="Times New Roman" w:cs="Times New Roman"/>
          <w:color w:val="333333"/>
          <w:sz w:val="24"/>
          <w:szCs w:val="24"/>
          <w:lang w:eastAsia="ru-RU"/>
        </w:rPr>
        <w:t> – 4-5 минут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Цель: проговаривание нового знания,   (запись в виде опорного сигнала)</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фронтальная работа, работа в парах;</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комментирование, обозначение знаковыми символами;</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VI. Самостоятельная работа с самопроверкой по образцу (эталону)</w:t>
      </w:r>
      <w:r w:rsidRPr="00B65F39">
        <w:rPr>
          <w:rFonts w:ascii="Times New Roman" w:hAnsi="Times New Roman" w:cs="Times New Roman"/>
          <w:color w:val="333333"/>
          <w:sz w:val="24"/>
          <w:szCs w:val="24"/>
          <w:lang w:eastAsia="ru-RU"/>
        </w:rPr>
        <w:t> – 4-5 минут.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Каждый должен для себя сделать вывод о том, что он уже имеет.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Письменно выполняется небольшая по объёму самостоятельная работа (2-3 типовые задания).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Самоконтроль, самопроверка.</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VII.   Включение нового знания в систему знаний и повторение - </w:t>
      </w:r>
      <w:r w:rsidRPr="00B65F39">
        <w:rPr>
          <w:rFonts w:ascii="Times New Roman" w:hAnsi="Times New Roman" w:cs="Times New Roman"/>
          <w:color w:val="333333"/>
          <w:sz w:val="24"/>
          <w:szCs w:val="24"/>
          <w:lang w:eastAsia="ru-RU"/>
        </w:rPr>
        <w:t>7-8 минут.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Сначала детям предлагаются задания, которые содержат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новый алгоритм, новое понятие.</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Затем предлагаются задания, в которых новое знание используется  вместе с </w:t>
      </w:r>
      <w:proofErr w:type="gramStart"/>
      <w:r w:rsidRPr="00B65F39">
        <w:rPr>
          <w:rFonts w:ascii="Times New Roman" w:hAnsi="Times New Roman" w:cs="Times New Roman"/>
          <w:color w:val="333333"/>
          <w:sz w:val="24"/>
          <w:szCs w:val="24"/>
          <w:lang w:eastAsia="ru-RU"/>
        </w:rPr>
        <w:t>изученными</w:t>
      </w:r>
      <w:proofErr w:type="gramEnd"/>
      <w:r w:rsidRPr="00B65F39">
        <w:rPr>
          <w:rFonts w:ascii="Times New Roman" w:hAnsi="Times New Roman" w:cs="Times New Roman"/>
          <w:color w:val="333333"/>
          <w:sz w:val="24"/>
          <w:szCs w:val="24"/>
          <w:lang w:eastAsia="ru-RU"/>
        </w:rPr>
        <w:t xml:space="preserve"> ранее.</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b/>
          <w:bCs/>
          <w:color w:val="333333"/>
          <w:sz w:val="24"/>
          <w:szCs w:val="24"/>
          <w:lang w:eastAsia="ru-RU"/>
        </w:rPr>
        <w:t>VIII. Рефлексия учебной деятельности на уроке (итог)</w:t>
      </w:r>
      <w:r w:rsidRPr="00B65F39">
        <w:rPr>
          <w:rFonts w:ascii="Times New Roman" w:hAnsi="Times New Roman" w:cs="Times New Roman"/>
          <w:color w:val="333333"/>
          <w:sz w:val="24"/>
          <w:szCs w:val="24"/>
          <w:lang w:eastAsia="ru-RU"/>
        </w:rPr>
        <w:t> – 2-3 минуты.</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Цель: осознании </w:t>
      </w:r>
      <w:proofErr w:type="gramStart"/>
      <w:r w:rsidRPr="00B65F39">
        <w:rPr>
          <w:rFonts w:ascii="Times New Roman" w:hAnsi="Times New Roman" w:cs="Times New Roman"/>
          <w:color w:val="333333"/>
          <w:sz w:val="24"/>
          <w:szCs w:val="24"/>
          <w:lang w:eastAsia="ru-RU"/>
        </w:rPr>
        <w:t>обучающимися</w:t>
      </w:r>
      <w:proofErr w:type="gramEnd"/>
      <w:r w:rsidRPr="00B65F39">
        <w:rPr>
          <w:rFonts w:ascii="Times New Roman" w:hAnsi="Times New Roman" w:cs="Times New Roman"/>
          <w:color w:val="333333"/>
          <w:sz w:val="24"/>
          <w:szCs w:val="24"/>
          <w:lang w:eastAsia="ru-RU"/>
        </w:rPr>
        <w:t>  своей учебной деятельности, самооценка результатов своей деятельности и всего класса.</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Вопросы:</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Какую задачу ставили на уроке?</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Удалось решить поставленную задачу?</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Каким способом?</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Какие получили результаты?</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Что нужно сделать ещё?</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Где можно применить новые знания?</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Что на уроке у вас хорошо получилось?</w:t>
      </w:r>
    </w:p>
    <w:p w:rsidR="00917196" w:rsidRPr="00B65F39" w:rsidRDefault="00917196" w:rsidP="005C4D49">
      <w:pPr>
        <w:numPr>
          <w:ilvl w:val="0"/>
          <w:numId w:val="6"/>
        </w:numPr>
        <w:shd w:val="clear" w:color="auto" w:fill="FFFFFF"/>
        <w:spacing w:before="100" w:beforeAutospacing="1" w:after="100" w:afterAutospacing="1" w:line="240" w:lineRule="atLeast"/>
        <w:ind w:left="375"/>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Над чем ещё надо поработать?</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и другие.</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Особенность </w:t>
      </w:r>
      <w:proofErr w:type="spellStart"/>
      <w:r w:rsidRPr="00B65F39">
        <w:rPr>
          <w:rFonts w:ascii="Times New Roman" w:hAnsi="Times New Roman" w:cs="Times New Roman"/>
          <w:color w:val="333333"/>
          <w:sz w:val="24"/>
          <w:szCs w:val="24"/>
          <w:lang w:eastAsia="ru-RU"/>
        </w:rPr>
        <w:t>деятельностного</w:t>
      </w:r>
      <w:proofErr w:type="spellEnd"/>
      <w:r w:rsidRPr="00B65F39">
        <w:rPr>
          <w:rFonts w:ascii="Times New Roman" w:hAnsi="Times New Roman" w:cs="Times New Roman"/>
          <w:color w:val="333333"/>
          <w:sz w:val="24"/>
          <w:szCs w:val="24"/>
          <w:lang w:eastAsia="ru-RU"/>
        </w:rPr>
        <w:t xml:space="preserve"> метода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Pr="00B65F39">
        <w:rPr>
          <w:rFonts w:ascii="Times New Roman" w:hAnsi="Times New Roman" w:cs="Times New Roman"/>
          <w:color w:val="333333"/>
          <w:sz w:val="24"/>
          <w:szCs w:val="24"/>
          <w:lang w:eastAsia="ru-RU"/>
        </w:rPr>
        <w:t>обучающихся</w:t>
      </w:r>
      <w:proofErr w:type="gramEnd"/>
      <w:r w:rsidRPr="00B65F39">
        <w:rPr>
          <w:rFonts w:ascii="Times New Roman" w:hAnsi="Times New Roman" w:cs="Times New Roman"/>
          <w:color w:val="333333"/>
          <w:sz w:val="24"/>
          <w:szCs w:val="24"/>
          <w:lang w:eastAsia="ru-RU"/>
        </w:rPr>
        <w:t xml:space="preserve"> личную значимость.</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proofErr w:type="spellStart"/>
      <w:r w:rsidRPr="00B65F39">
        <w:rPr>
          <w:rFonts w:ascii="Times New Roman" w:hAnsi="Times New Roman" w:cs="Times New Roman"/>
          <w:color w:val="333333"/>
          <w:sz w:val="24"/>
          <w:szCs w:val="24"/>
          <w:lang w:eastAsia="ru-RU"/>
        </w:rPr>
        <w:lastRenderedPageBreak/>
        <w:t>Деятельностный</w:t>
      </w:r>
      <w:proofErr w:type="spellEnd"/>
      <w:r w:rsidRPr="00B65F39">
        <w:rPr>
          <w:rFonts w:ascii="Times New Roman" w:hAnsi="Times New Roman" w:cs="Times New Roman"/>
          <w:color w:val="333333"/>
          <w:sz w:val="24"/>
          <w:szCs w:val="24"/>
          <w:lang w:eastAsia="ru-RU"/>
        </w:rPr>
        <w:t> метод является универсальным средством, предоставляющим учителю инструментарий подготовки и проведения уроков в соответствии с новыми целями образования.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Большие возможности для организации эффективной учебной деятельности даёт также и групповая форма работы.</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Возьмем самый простой вид групповой работы – работу в парах. На этапе закрепления новой темы, например</w:t>
      </w:r>
      <w:proofErr w:type="gramStart"/>
      <w:r w:rsidRPr="00B65F39">
        <w:rPr>
          <w:rFonts w:ascii="Times New Roman" w:hAnsi="Times New Roman" w:cs="Times New Roman"/>
          <w:color w:val="333333"/>
          <w:sz w:val="24"/>
          <w:szCs w:val="24"/>
          <w:lang w:eastAsia="ru-RU"/>
        </w:rPr>
        <w:t>,</w:t>
      </w:r>
      <w:proofErr w:type="gramEnd"/>
      <w:r w:rsidRPr="00B65F39">
        <w:rPr>
          <w:rFonts w:ascii="Times New Roman" w:hAnsi="Times New Roman" w:cs="Times New Roman"/>
          <w:color w:val="333333"/>
          <w:sz w:val="24"/>
          <w:szCs w:val="24"/>
          <w:lang w:eastAsia="ru-RU"/>
        </w:rPr>
        <w:t xml:space="preserve"> мы предлагаем ученикам придумать для соседа по парте задание по закрепляемой теме. Указываем на необходимость прослушать не только полученный ответ, но и объяснение, как этот ответ получен. Разрешаем учащимся в случае разногласий задать вопрос учителю или учащимся с соседней парты. Выделяется на выполнение этого задания конкретное время, вполне достаточно 5 минут.</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В течение этого времени каждый ученик класса получит возможность либо продемонстрировать свои знания, либо уточнить применение правила, в случае необходимости еще раз получить разъяснение. Каждый при этом еще и выступит в роли эксперта.</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при изучении самых разных тем.</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w:t>
      </w:r>
      <w:proofErr w:type="gramStart"/>
      <w:r w:rsidRPr="00B65F39">
        <w:rPr>
          <w:rFonts w:ascii="Times New Roman" w:hAnsi="Times New Roman" w:cs="Times New Roman"/>
          <w:color w:val="333333"/>
          <w:sz w:val="24"/>
          <w:szCs w:val="24"/>
          <w:lang w:eastAsia="ru-RU"/>
        </w:rPr>
        <w:t>является</w:t>
      </w:r>
      <w:proofErr w:type="gramEnd"/>
      <w:r w:rsidRPr="00B65F39">
        <w:rPr>
          <w:rFonts w:ascii="Times New Roman" w:hAnsi="Times New Roman" w:cs="Times New Roman"/>
          <w:color w:val="333333"/>
          <w:sz w:val="24"/>
          <w:szCs w:val="24"/>
          <w:lang w:eastAsia="ru-RU"/>
        </w:rPr>
        <w:t xml:space="preserve"> несомненно то, что половина учащихся класса одновременно учатся говорить, учатся видеть, слышать, исправлять ошибки других, тем самым обогащая, закрепляя и свои знания.</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Никакой предмет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обучения становится более успешным.</w:t>
      </w:r>
    </w:p>
    <w:p w:rsidR="00917196" w:rsidRPr="00B65F39"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 xml:space="preserve">Таким образом, использование приёмов проблемного обучения, проектных методик и групповых форм работы даёт учителю возможность реализовать </w:t>
      </w:r>
      <w:proofErr w:type="spellStart"/>
      <w:r w:rsidRPr="00B65F39">
        <w:rPr>
          <w:rFonts w:ascii="Times New Roman" w:hAnsi="Times New Roman" w:cs="Times New Roman"/>
          <w:color w:val="333333"/>
          <w:sz w:val="24"/>
          <w:szCs w:val="24"/>
          <w:lang w:eastAsia="ru-RU"/>
        </w:rPr>
        <w:t>деятельностный</w:t>
      </w:r>
      <w:proofErr w:type="spellEnd"/>
      <w:r w:rsidRPr="00B65F39">
        <w:rPr>
          <w:rFonts w:ascii="Times New Roman" w:hAnsi="Times New Roman" w:cs="Times New Roman"/>
          <w:color w:val="333333"/>
          <w:sz w:val="24"/>
          <w:szCs w:val="24"/>
          <w:lang w:eastAsia="ru-RU"/>
        </w:rPr>
        <w:t xml:space="preserve"> подход в обучении младших школьников.</w:t>
      </w:r>
    </w:p>
    <w:p w:rsidR="00917196" w:rsidRPr="00B65F39" w:rsidRDefault="00917196" w:rsidP="005C4D49">
      <w:pPr>
        <w:shd w:val="clear" w:color="auto" w:fill="FFFFFF"/>
        <w:spacing w:before="120" w:after="120" w:line="255" w:lineRule="atLeast"/>
        <w:outlineLvl w:val="2"/>
        <w:rPr>
          <w:rFonts w:ascii="Times New Roman" w:hAnsi="Times New Roman" w:cs="Times New Roman"/>
          <w:b/>
          <w:bCs/>
          <w:color w:val="199043"/>
          <w:sz w:val="24"/>
          <w:szCs w:val="24"/>
          <w:lang w:eastAsia="ru-RU"/>
        </w:rPr>
      </w:pPr>
      <w:r w:rsidRPr="00B65F39">
        <w:rPr>
          <w:rFonts w:ascii="Times New Roman" w:hAnsi="Times New Roman" w:cs="Times New Roman"/>
          <w:b/>
          <w:bCs/>
          <w:color w:val="199043"/>
          <w:sz w:val="24"/>
          <w:szCs w:val="24"/>
          <w:lang w:eastAsia="ru-RU"/>
        </w:rPr>
        <w:t>Заключение</w:t>
      </w: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r w:rsidRPr="00B65F39">
        <w:rPr>
          <w:rFonts w:ascii="Times New Roman" w:hAnsi="Times New Roman" w:cs="Times New Roman"/>
          <w:color w:val="333333"/>
          <w:sz w:val="24"/>
          <w:szCs w:val="24"/>
          <w:lang w:eastAsia="ru-RU"/>
        </w:rPr>
        <w:t>Реализация </w:t>
      </w:r>
      <w:proofErr w:type="spellStart"/>
      <w:r w:rsidRPr="00B65F39">
        <w:rPr>
          <w:rFonts w:ascii="Times New Roman" w:hAnsi="Times New Roman" w:cs="Times New Roman"/>
          <w:color w:val="333333"/>
          <w:sz w:val="24"/>
          <w:szCs w:val="24"/>
          <w:lang w:eastAsia="ru-RU"/>
        </w:rPr>
        <w:t>деятельностного</w:t>
      </w:r>
      <w:proofErr w:type="spellEnd"/>
      <w:r w:rsidRPr="00B65F39">
        <w:rPr>
          <w:rFonts w:ascii="Times New Roman" w:hAnsi="Times New Roman" w:cs="Times New Roman"/>
          <w:color w:val="333333"/>
          <w:sz w:val="24"/>
          <w:szCs w:val="24"/>
          <w:lang w:eastAsia="ru-RU"/>
        </w:rPr>
        <w:t xml:space="preserve"> подхода в начальной школе способствует успешному обучению младших школьников.   Анализ  успеваемости  и качества знаний   по предметам, диагностика учебной мотивации, проведённые  среди наших учеников, наглядно демонстрируют  это утверждение. У </w:t>
      </w:r>
      <w:proofErr w:type="gramStart"/>
      <w:r w:rsidRPr="00B65F39">
        <w:rPr>
          <w:rFonts w:ascii="Times New Roman" w:hAnsi="Times New Roman" w:cs="Times New Roman"/>
          <w:color w:val="333333"/>
          <w:sz w:val="24"/>
          <w:szCs w:val="24"/>
          <w:lang w:eastAsia="ru-RU"/>
        </w:rPr>
        <w:t>обучающихся</w:t>
      </w:r>
      <w:proofErr w:type="gramEnd"/>
      <w:r w:rsidRPr="00B65F39">
        <w:rPr>
          <w:rFonts w:ascii="Times New Roman" w:hAnsi="Times New Roman" w:cs="Times New Roman"/>
          <w:color w:val="333333"/>
          <w:sz w:val="24"/>
          <w:szCs w:val="24"/>
          <w:lang w:eastAsia="ru-RU"/>
        </w:rPr>
        <w:t>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p>
    <w:p w:rsidR="00917196" w:rsidRDefault="00917196" w:rsidP="005C4D49">
      <w:pPr>
        <w:shd w:val="clear" w:color="auto" w:fill="FFFFFF"/>
        <w:spacing w:after="120" w:line="240" w:lineRule="atLeast"/>
        <w:rPr>
          <w:rFonts w:ascii="Times New Roman" w:hAnsi="Times New Roman" w:cs="Times New Roman"/>
          <w:color w:val="333333"/>
          <w:sz w:val="24"/>
          <w:szCs w:val="24"/>
          <w:lang w:eastAsia="ru-RU"/>
        </w:rPr>
      </w:pPr>
    </w:p>
    <w:p w:rsidR="00917196" w:rsidRPr="00A76F43" w:rsidRDefault="00917196" w:rsidP="005C4D49">
      <w:pPr>
        <w:shd w:val="clear" w:color="auto" w:fill="FFFFFF"/>
        <w:spacing w:after="120" w:line="240" w:lineRule="atLeast"/>
        <w:rPr>
          <w:rFonts w:ascii="Times New Roman" w:hAnsi="Times New Roman" w:cs="Times New Roman"/>
          <w:b/>
          <w:bCs/>
          <w:color w:val="333333"/>
          <w:sz w:val="24"/>
          <w:szCs w:val="24"/>
          <w:lang w:eastAsia="ru-RU"/>
        </w:rPr>
      </w:pPr>
    </w:p>
    <w:p w:rsidR="00917196" w:rsidRPr="00B65F39" w:rsidRDefault="00917196" w:rsidP="00B65F39">
      <w:pPr>
        <w:spacing w:after="120" w:line="240" w:lineRule="atLeast"/>
        <w:jc w:val="center"/>
        <w:rPr>
          <w:rFonts w:ascii="Times New Roman" w:hAnsi="Times New Roman" w:cs="Times New Roman"/>
          <w:b/>
          <w:bCs/>
          <w:color w:val="333333"/>
          <w:sz w:val="24"/>
          <w:szCs w:val="24"/>
          <w:shd w:val="clear" w:color="auto" w:fill="FFFFFF"/>
          <w:lang w:eastAsia="ru-RU"/>
        </w:rPr>
      </w:pPr>
      <w:r w:rsidRPr="00B65F39">
        <w:rPr>
          <w:rFonts w:ascii="Times New Roman" w:hAnsi="Times New Roman" w:cs="Times New Roman"/>
          <w:b/>
          <w:bCs/>
          <w:color w:val="333333"/>
          <w:sz w:val="24"/>
          <w:szCs w:val="24"/>
          <w:lang w:eastAsia="ru-RU"/>
        </w:rPr>
        <w:lastRenderedPageBreak/>
        <w:t>Урок математики во 2-м классе.</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Тема: “Деление с 0 и 1”.</w:t>
      </w:r>
    </w:p>
    <w:p w:rsidR="00917196" w:rsidRPr="00A76F43" w:rsidRDefault="00917196" w:rsidP="00A76F43">
      <w:pPr>
        <w:autoSpaceDE w:val="0"/>
        <w:autoSpaceDN w:val="0"/>
        <w:adjustRightInd w:val="0"/>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Цель: сформировать способность к выполнению частных случаев деления с 0 и 1; совершенствовать вычислительные навыки; закреплять умение составлять задачу по данному решению; формировать умение решать составные задачи; развивать логическое мышление и внимание.</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I. Организационный момент:</w:t>
      </w:r>
    </w:p>
    <w:p w:rsidR="00917196" w:rsidRPr="00A76F43" w:rsidRDefault="00917196" w:rsidP="005C4D49">
      <w:pPr>
        <w:numPr>
          <w:ilvl w:val="0"/>
          <w:numId w:val="7"/>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добрые пожелания от учителя, дети желают друг другу удачи;</w:t>
      </w:r>
    </w:p>
    <w:p w:rsidR="00917196" w:rsidRPr="00A76F43" w:rsidRDefault="00917196" w:rsidP="005C4D49">
      <w:pPr>
        <w:numPr>
          <w:ilvl w:val="0"/>
          <w:numId w:val="7"/>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что пригодиться нам для успешной работы на уроке? (высказывания детей);</w:t>
      </w:r>
    </w:p>
    <w:p w:rsidR="00917196" w:rsidRPr="00A76F43" w:rsidRDefault="00917196" w:rsidP="005C4D49">
      <w:pPr>
        <w:numPr>
          <w:ilvl w:val="0"/>
          <w:numId w:val="7"/>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проверка домашнего задания по образцу.</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II. Актуализация знаний: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8</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2 = … </w:t>
      </w:r>
      <w:r w:rsidRPr="00A76F43">
        <w:rPr>
          <w:rFonts w:ascii="Times New Roman" w:hAnsi="Times New Roman" w:cs="Times New Roman"/>
          <w:sz w:val="24"/>
          <w:szCs w:val="24"/>
          <w:lang w:eastAsia="ru-RU"/>
        </w:rPr>
        <w:br/>
        <w:t>6 : 2 = …</w:t>
      </w:r>
      <w:r w:rsidRPr="00A76F43">
        <w:rPr>
          <w:rFonts w:ascii="Times New Roman" w:hAnsi="Times New Roman" w:cs="Times New Roman"/>
          <w:sz w:val="24"/>
          <w:szCs w:val="24"/>
          <w:lang w:eastAsia="ru-RU"/>
        </w:rPr>
        <w:br/>
        <w:t>4 : 2 = ...</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Рассуждение по плану:</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1). Надо найти число, при умножении которого на 2, получается …..(8, 6, 4);</w:t>
      </w:r>
      <w:r w:rsidRPr="00A76F43">
        <w:rPr>
          <w:rFonts w:ascii="Times New Roman" w:hAnsi="Times New Roman" w:cs="Times New Roman"/>
          <w:sz w:val="24"/>
          <w:szCs w:val="24"/>
          <w:lang w:eastAsia="ru-RU"/>
        </w:rPr>
        <w:br/>
        <w:t>2). Это число ……;</w:t>
      </w:r>
      <w:r w:rsidRPr="00A76F43">
        <w:rPr>
          <w:rFonts w:ascii="Times New Roman" w:hAnsi="Times New Roman" w:cs="Times New Roman"/>
          <w:sz w:val="24"/>
          <w:szCs w:val="24"/>
          <w:lang w:eastAsia="ru-RU"/>
        </w:rPr>
        <w:br/>
        <w:t>3). Значит __</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2 = __</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III. Постановка учебной задачи:</w:t>
      </w:r>
    </w:p>
    <w:p w:rsidR="00917196" w:rsidRPr="00A76F43" w:rsidRDefault="00917196" w:rsidP="005C4D49">
      <w:pPr>
        <w:numPr>
          <w:ilvl w:val="0"/>
          <w:numId w:val="8"/>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тему урока сформулируете сами, после выполнения заданий;</w:t>
      </w:r>
    </w:p>
    <w:p w:rsidR="00917196" w:rsidRPr="00A76F43" w:rsidRDefault="00917196" w:rsidP="005C4D49">
      <w:pPr>
        <w:numPr>
          <w:ilvl w:val="0"/>
          <w:numId w:val="8"/>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при выполнении заданий рассуждайте по эталону (на доске план рассуждения).</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IV. Открытие нового знания:</w:t>
      </w:r>
    </w:p>
    <w:p w:rsidR="00917196" w:rsidRPr="00A76F43" w:rsidRDefault="00917196" w:rsidP="005C4D49">
      <w:pPr>
        <w:numPr>
          <w:ilvl w:val="0"/>
          <w:numId w:val="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 xml:space="preserve">работать будем в </w:t>
      </w:r>
      <w:proofErr w:type="gramStart"/>
      <w:r w:rsidRPr="00A76F43">
        <w:rPr>
          <w:rFonts w:ascii="Times New Roman" w:hAnsi="Times New Roman" w:cs="Times New Roman"/>
          <w:sz w:val="24"/>
          <w:szCs w:val="24"/>
          <w:lang w:eastAsia="ru-RU"/>
        </w:rPr>
        <w:t>группах</w:t>
      </w:r>
      <w:proofErr w:type="gramEnd"/>
      <w:r w:rsidRPr="00A76F43">
        <w:rPr>
          <w:rFonts w:ascii="Times New Roman" w:hAnsi="Times New Roman" w:cs="Times New Roman"/>
          <w:sz w:val="24"/>
          <w:szCs w:val="24"/>
          <w:lang w:eastAsia="ru-RU"/>
        </w:rPr>
        <w:t>;</w:t>
      </w:r>
    </w:p>
    <w:p w:rsidR="00917196" w:rsidRPr="00A76F43" w:rsidRDefault="00917196" w:rsidP="005C4D49">
      <w:pPr>
        <w:numPr>
          <w:ilvl w:val="0"/>
          <w:numId w:val="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какие правила работы в группах надо помнить?</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Задание №1.</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862"/>
        <w:gridCol w:w="1862"/>
        <w:gridCol w:w="1862"/>
      </w:tblGrid>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1 гр.</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2гр.</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3гр.</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2 =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4 =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6 =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3 =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5 =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9 =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23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17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32 =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а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а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0</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а =…</w:t>
            </w:r>
          </w:p>
        </w:tc>
      </w:tr>
    </w:tbl>
    <w:p w:rsidR="00917196" w:rsidRPr="00A76F43" w:rsidRDefault="00917196" w:rsidP="005C4D49">
      <w:pPr>
        <w:numPr>
          <w:ilvl w:val="0"/>
          <w:numId w:val="10"/>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представители групп записывают выводы на доске, озвучивают;</w:t>
      </w:r>
    </w:p>
    <w:p w:rsidR="00917196" w:rsidRPr="00A76F43" w:rsidRDefault="00917196" w:rsidP="005C4D49">
      <w:pPr>
        <w:numPr>
          <w:ilvl w:val="0"/>
          <w:numId w:val="10"/>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записываем выводы в тетрадь открытий.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Задание №2.</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849"/>
        <w:gridCol w:w="1849"/>
        <w:gridCol w:w="1849"/>
      </w:tblGrid>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1 гр.</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 гр.</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3 гр.</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2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4</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4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8</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8 =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6</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6 =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5</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5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8</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8 =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lastRenderedPageBreak/>
              <w:t>3</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3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7: 7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9</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9 =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а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а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а =…</w:t>
            </w:r>
          </w:p>
        </w:tc>
      </w:tr>
    </w:tbl>
    <w:p w:rsidR="00917196" w:rsidRPr="00A76F43" w:rsidRDefault="00917196" w:rsidP="005C4D49">
      <w:pPr>
        <w:numPr>
          <w:ilvl w:val="0"/>
          <w:numId w:val="11"/>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представители групп записывают выводы на доске, озвучивают;</w:t>
      </w:r>
    </w:p>
    <w:p w:rsidR="00917196" w:rsidRPr="00A76F43" w:rsidRDefault="00917196" w:rsidP="005C4D49">
      <w:pPr>
        <w:numPr>
          <w:ilvl w:val="0"/>
          <w:numId w:val="11"/>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записываем выводы в тетрадь открытий.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Задание №3.</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862"/>
        <w:gridCol w:w="1862"/>
        <w:gridCol w:w="1862"/>
      </w:tblGrid>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1 гр.</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 гр.</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3 гр.</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3</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4</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5</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6</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9</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7</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8</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5</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1 =…</w:t>
            </w:r>
          </w:p>
        </w:tc>
      </w:tr>
    </w:tbl>
    <w:p w:rsidR="00917196" w:rsidRPr="00A76F43" w:rsidRDefault="00917196" w:rsidP="005C4D49">
      <w:pPr>
        <w:numPr>
          <w:ilvl w:val="0"/>
          <w:numId w:val="12"/>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представители групп записывают выводы на доске, озвучивают;</w:t>
      </w:r>
    </w:p>
    <w:p w:rsidR="00917196" w:rsidRPr="00A76F43" w:rsidRDefault="00917196" w:rsidP="005C4D49">
      <w:pPr>
        <w:numPr>
          <w:ilvl w:val="0"/>
          <w:numId w:val="12"/>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записываем выводы в тетрадь открытий.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Задание №4.</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427"/>
        <w:gridCol w:w="1427"/>
        <w:gridCol w:w="1427"/>
      </w:tblGrid>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1 гр.</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 гр.</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3 гр.</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2</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5</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7</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4</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 =…</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6</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 =…</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9</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 =…</w:t>
            </w:r>
          </w:p>
        </w:tc>
      </w:tr>
      <w:tr w:rsidR="00917196" w:rsidRPr="00A76F43">
        <w:trPr>
          <w:jc w:val="center"/>
        </w:trPr>
        <w:tc>
          <w:tcPr>
            <w:tcW w:w="0" w:type="auto"/>
            <w:tcBorders>
              <w:top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w:t>
            </w:r>
          </w:p>
        </w:tc>
        <w:tc>
          <w:tcPr>
            <w:tcW w:w="0" w:type="auto"/>
            <w:tcBorders>
              <w:top w:val="outset" w:sz="6" w:space="0" w:color="auto"/>
              <w:left w:val="outset" w:sz="6" w:space="0" w:color="auto"/>
              <w:bottom w:val="outset" w:sz="6" w:space="0" w:color="auto"/>
              <w:right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w:t>
            </w:r>
          </w:p>
        </w:tc>
        <w:tc>
          <w:tcPr>
            <w:tcW w:w="0" w:type="auto"/>
            <w:tcBorders>
              <w:top w:val="outset" w:sz="6" w:space="0" w:color="auto"/>
              <w:left w:val="outset" w:sz="6" w:space="0" w:color="auto"/>
              <w:bottom w:val="outset" w:sz="6" w:space="0" w:color="auto"/>
            </w:tcBorders>
          </w:tcPr>
          <w:p w:rsidR="00917196" w:rsidRPr="00A76F43" w:rsidRDefault="00917196" w:rsidP="005C4D49">
            <w:pPr>
              <w:spacing w:after="0" w:line="240" w:lineRule="auto"/>
              <w:rPr>
                <w:rFonts w:ascii="Times New Roman" w:hAnsi="Times New Roman" w:cs="Times New Roman"/>
                <w:sz w:val="24"/>
                <w:szCs w:val="24"/>
                <w:lang w:eastAsia="ru-RU"/>
              </w:rPr>
            </w:pPr>
            <w:r w:rsidRPr="00A76F43">
              <w:rPr>
                <w:rFonts w:ascii="Times New Roman" w:hAnsi="Times New Roman" w:cs="Times New Roman"/>
                <w:sz w:val="24"/>
                <w:szCs w:val="24"/>
                <w:lang w:eastAsia="ru-RU"/>
              </w:rPr>
              <w:t>Вывод: а</w:t>
            </w:r>
            <w:proofErr w:type="gramStart"/>
            <w:r w:rsidRPr="00A76F43">
              <w:rPr>
                <w:rFonts w:ascii="Times New Roman" w:hAnsi="Times New Roman" w:cs="Times New Roman"/>
                <w:sz w:val="24"/>
                <w:szCs w:val="24"/>
                <w:lang w:eastAsia="ru-RU"/>
              </w:rPr>
              <w:t xml:space="preserve"> :</w:t>
            </w:r>
            <w:proofErr w:type="gramEnd"/>
            <w:r w:rsidRPr="00A76F43">
              <w:rPr>
                <w:rFonts w:ascii="Times New Roman" w:hAnsi="Times New Roman" w:cs="Times New Roman"/>
                <w:sz w:val="24"/>
                <w:szCs w:val="24"/>
                <w:lang w:eastAsia="ru-RU"/>
              </w:rPr>
              <w:t xml:space="preserve"> 0</w:t>
            </w:r>
          </w:p>
        </w:tc>
      </w:tr>
    </w:tbl>
    <w:p w:rsidR="00917196" w:rsidRPr="00A76F43" w:rsidRDefault="00917196" w:rsidP="005C4D49">
      <w:pPr>
        <w:numPr>
          <w:ilvl w:val="0"/>
          <w:numId w:val="13"/>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представители групп записывают выводы на доске, озвучивают;</w:t>
      </w:r>
    </w:p>
    <w:p w:rsidR="00917196" w:rsidRPr="00A76F43" w:rsidRDefault="00917196" w:rsidP="005C4D49">
      <w:pPr>
        <w:numPr>
          <w:ilvl w:val="0"/>
          <w:numId w:val="13"/>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записываем выводы в тетрадь открытий.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Подведение итогов работы в группах (поощрения от учителя, высказывания детей):</w:t>
      </w:r>
    </w:p>
    <w:p w:rsidR="00917196" w:rsidRPr="00A76F43" w:rsidRDefault="00917196" w:rsidP="005C4D49">
      <w:pPr>
        <w:numPr>
          <w:ilvl w:val="0"/>
          <w:numId w:val="14"/>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кто сможет сформулировать тему урока? (высказывания детей).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V. Первичное закрепление:</w:t>
      </w:r>
    </w:p>
    <w:p w:rsidR="00917196" w:rsidRPr="00A76F43" w:rsidRDefault="00917196" w:rsidP="005C4D49">
      <w:pPr>
        <w:numPr>
          <w:ilvl w:val="0"/>
          <w:numId w:val="15"/>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как можно проверить наши выводы? (высказывания детей: посмотреть в справочнике, в учебнике);</w:t>
      </w:r>
    </w:p>
    <w:p w:rsidR="00917196" w:rsidRPr="00A76F43" w:rsidRDefault="00917196" w:rsidP="005C4D49">
      <w:pPr>
        <w:numPr>
          <w:ilvl w:val="0"/>
          <w:numId w:val="15"/>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откройте стр. 95 в учебнике; прочитайте тему урока, правило (выводы);</w:t>
      </w:r>
    </w:p>
    <w:p w:rsidR="00917196" w:rsidRPr="00A76F43" w:rsidRDefault="00917196" w:rsidP="005C4D49">
      <w:pPr>
        <w:numPr>
          <w:ilvl w:val="0"/>
          <w:numId w:val="15"/>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сравните свои выводы с выводами учебника (высказывания детей);</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VI. Самостоятельная работа с самопроверкой по эталону:</w:t>
      </w:r>
    </w:p>
    <w:p w:rsidR="00917196" w:rsidRPr="00A76F43" w:rsidRDefault="00917196" w:rsidP="005C4D49">
      <w:pPr>
        <w:numPr>
          <w:ilvl w:val="0"/>
          <w:numId w:val="16"/>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стр. 95 №3 – выполнить письменно;</w:t>
      </w:r>
    </w:p>
    <w:p w:rsidR="00917196" w:rsidRPr="00A76F43" w:rsidRDefault="00917196" w:rsidP="005C4D49">
      <w:pPr>
        <w:numPr>
          <w:ilvl w:val="0"/>
          <w:numId w:val="16"/>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как будете работать самостоятельно?</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VII. Повторение.</w:t>
      </w:r>
    </w:p>
    <w:p w:rsidR="00917196" w:rsidRPr="00A76F43" w:rsidRDefault="00917196" w:rsidP="005C4D49">
      <w:pPr>
        <w:numPr>
          <w:ilvl w:val="0"/>
          <w:numId w:val="17"/>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proofErr w:type="gramStart"/>
      <w:r w:rsidRPr="00A76F43">
        <w:rPr>
          <w:rFonts w:ascii="Times New Roman" w:hAnsi="Times New Roman" w:cs="Times New Roman"/>
          <w:sz w:val="24"/>
          <w:szCs w:val="24"/>
          <w:lang w:eastAsia="ru-RU"/>
        </w:rPr>
        <w:t>с</w:t>
      </w:r>
      <w:proofErr w:type="gramEnd"/>
      <w:r w:rsidRPr="00A76F43">
        <w:rPr>
          <w:rFonts w:ascii="Times New Roman" w:hAnsi="Times New Roman" w:cs="Times New Roman"/>
          <w:sz w:val="24"/>
          <w:szCs w:val="24"/>
          <w:lang w:eastAsia="ru-RU"/>
        </w:rPr>
        <w:t>тр. 95 №4 – составить по 1 примеру на каждое равенство;</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lastRenderedPageBreak/>
        <w:t>Фронтальная проверка.</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VIII. Итог урока (рефлексия деятельности):</w:t>
      </w:r>
    </w:p>
    <w:p w:rsidR="00917196" w:rsidRPr="00A76F43" w:rsidRDefault="00917196" w:rsidP="005C4D49">
      <w:pPr>
        <w:numPr>
          <w:ilvl w:val="0"/>
          <w:numId w:val="18"/>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какое открытие вы сегодня сделали?</w:t>
      </w:r>
    </w:p>
    <w:p w:rsidR="00917196" w:rsidRPr="00A76F43" w:rsidRDefault="00917196" w:rsidP="005C4D49">
      <w:pPr>
        <w:numPr>
          <w:ilvl w:val="0"/>
          <w:numId w:val="18"/>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как вы это узнали?</w:t>
      </w:r>
    </w:p>
    <w:p w:rsidR="00917196" w:rsidRPr="00A76F43" w:rsidRDefault="00917196" w:rsidP="005C4D49">
      <w:pPr>
        <w:numPr>
          <w:ilvl w:val="0"/>
          <w:numId w:val="18"/>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где можно применить новое знание?</w:t>
      </w:r>
    </w:p>
    <w:p w:rsidR="00917196" w:rsidRPr="00A76F43" w:rsidRDefault="00917196" w:rsidP="005C4D49">
      <w:pPr>
        <w:numPr>
          <w:ilvl w:val="0"/>
          <w:numId w:val="18"/>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что для вас было трудным?</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proofErr w:type="spellStart"/>
      <w:r w:rsidRPr="00A76F43">
        <w:rPr>
          <w:rFonts w:ascii="Times New Roman" w:hAnsi="Times New Roman" w:cs="Times New Roman"/>
          <w:b/>
          <w:bCs/>
          <w:sz w:val="24"/>
          <w:szCs w:val="24"/>
          <w:lang w:eastAsia="ru-RU"/>
        </w:rPr>
        <w:t>Д.з</w:t>
      </w:r>
      <w:proofErr w:type="spellEnd"/>
      <w:r w:rsidRPr="00A76F43">
        <w:rPr>
          <w:rFonts w:ascii="Times New Roman" w:hAnsi="Times New Roman" w:cs="Times New Roman"/>
          <w:b/>
          <w:bCs/>
          <w:sz w:val="24"/>
          <w:szCs w:val="24"/>
          <w:lang w:eastAsia="ru-RU"/>
        </w:rPr>
        <w:t>.</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Заключение</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Реализация </w:t>
      </w:r>
      <w:proofErr w:type="spellStart"/>
      <w:r w:rsidRPr="00A76F43">
        <w:rPr>
          <w:rFonts w:ascii="Times New Roman" w:hAnsi="Times New Roman" w:cs="Times New Roman"/>
          <w:sz w:val="24"/>
          <w:szCs w:val="24"/>
          <w:lang w:eastAsia="ru-RU"/>
        </w:rPr>
        <w:t>деятельностного</w:t>
      </w:r>
      <w:proofErr w:type="spellEnd"/>
      <w:r w:rsidRPr="00A76F43">
        <w:rPr>
          <w:rFonts w:ascii="Times New Roman" w:hAnsi="Times New Roman" w:cs="Times New Roman"/>
          <w:sz w:val="24"/>
          <w:szCs w:val="24"/>
          <w:lang w:eastAsia="ru-RU"/>
        </w:rPr>
        <w:t xml:space="preserve"> подхода в начальной школе способствует успешному обучению младших школьников.  Анализ   успеваемости  и качества знаний  по предметам, диагностика учебной мотивации, проведённые  среди наших учеников, наглядно демонстрируют  это утверждение.</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sz w:val="24"/>
          <w:szCs w:val="24"/>
          <w:lang w:eastAsia="ru-RU"/>
        </w:rPr>
        <w:t>У </w:t>
      </w:r>
      <w:proofErr w:type="gramStart"/>
      <w:r w:rsidRPr="00A76F43">
        <w:rPr>
          <w:rFonts w:ascii="Times New Roman" w:hAnsi="Times New Roman" w:cs="Times New Roman"/>
          <w:sz w:val="24"/>
          <w:szCs w:val="24"/>
          <w:lang w:eastAsia="ru-RU"/>
        </w:rPr>
        <w:t>обучающихся</w:t>
      </w:r>
      <w:proofErr w:type="gramEnd"/>
      <w:r w:rsidRPr="00A76F43">
        <w:rPr>
          <w:rFonts w:ascii="Times New Roman" w:hAnsi="Times New Roman" w:cs="Times New Roman"/>
          <w:sz w:val="24"/>
          <w:szCs w:val="24"/>
          <w:lang w:eastAsia="ru-RU"/>
        </w:rPr>
        <w:t>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917196" w:rsidRPr="00A76F43" w:rsidRDefault="00917196" w:rsidP="005C4D49">
      <w:pPr>
        <w:shd w:val="clear" w:color="auto" w:fill="FFFFFF"/>
        <w:spacing w:after="120" w:line="240" w:lineRule="atLeast"/>
        <w:rPr>
          <w:rFonts w:ascii="Times New Roman" w:hAnsi="Times New Roman" w:cs="Times New Roman"/>
          <w:sz w:val="24"/>
          <w:szCs w:val="24"/>
          <w:lang w:eastAsia="ru-RU"/>
        </w:rPr>
      </w:pPr>
      <w:r w:rsidRPr="00A76F43">
        <w:rPr>
          <w:rFonts w:ascii="Times New Roman" w:hAnsi="Times New Roman" w:cs="Times New Roman"/>
          <w:b/>
          <w:bCs/>
          <w:sz w:val="24"/>
          <w:szCs w:val="24"/>
          <w:lang w:eastAsia="ru-RU"/>
        </w:rPr>
        <w:t>Список используемой литературы</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Федеральный государственный стандарт начального общего образования. Министерство образования и науки РФ. – М: Просвещение, 2010.</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proofErr w:type="spellStart"/>
      <w:r w:rsidRPr="00A76F43">
        <w:rPr>
          <w:rFonts w:ascii="Times New Roman" w:hAnsi="Times New Roman" w:cs="Times New Roman"/>
          <w:sz w:val="24"/>
          <w:szCs w:val="24"/>
          <w:lang w:eastAsia="ru-RU"/>
        </w:rPr>
        <w:t>Асмолов</w:t>
      </w:r>
      <w:proofErr w:type="spellEnd"/>
      <w:r w:rsidRPr="00A76F43">
        <w:rPr>
          <w:rFonts w:ascii="Times New Roman" w:hAnsi="Times New Roman" w:cs="Times New Roman"/>
          <w:sz w:val="24"/>
          <w:szCs w:val="24"/>
          <w:lang w:eastAsia="ru-RU"/>
        </w:rPr>
        <w:t xml:space="preserve"> А. Г. “Как проектировать универсальные учебные действия в начальной школе. От действия к мысли”. М: Просвещение, 2010.</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 xml:space="preserve">Блохина Е. А. “Подходы к решению задачи формирования УУД младших </w:t>
      </w:r>
      <w:proofErr w:type="gramStart"/>
      <w:r w:rsidRPr="00A76F43">
        <w:rPr>
          <w:rFonts w:ascii="Times New Roman" w:hAnsi="Times New Roman" w:cs="Times New Roman"/>
          <w:sz w:val="24"/>
          <w:szCs w:val="24"/>
          <w:lang w:eastAsia="ru-RU"/>
        </w:rPr>
        <w:t>школьников”, Ж</w:t>
      </w:r>
      <w:proofErr w:type="gramEnd"/>
      <w:r w:rsidRPr="00A76F43">
        <w:rPr>
          <w:rFonts w:ascii="Times New Roman" w:hAnsi="Times New Roman" w:cs="Times New Roman"/>
          <w:sz w:val="24"/>
          <w:szCs w:val="24"/>
          <w:lang w:eastAsia="ru-RU"/>
        </w:rPr>
        <w:t>: “Начальная школа плюс до и после”, №3, 2010, стр.20.</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proofErr w:type="spellStart"/>
      <w:r w:rsidRPr="00A76F43">
        <w:rPr>
          <w:rFonts w:ascii="Times New Roman" w:hAnsi="Times New Roman" w:cs="Times New Roman"/>
          <w:sz w:val="24"/>
          <w:szCs w:val="24"/>
          <w:lang w:eastAsia="ru-RU"/>
        </w:rPr>
        <w:t>Курлыгина</w:t>
      </w:r>
      <w:proofErr w:type="spellEnd"/>
      <w:r w:rsidRPr="00A76F43">
        <w:rPr>
          <w:rFonts w:ascii="Times New Roman" w:hAnsi="Times New Roman" w:cs="Times New Roman"/>
          <w:sz w:val="24"/>
          <w:szCs w:val="24"/>
          <w:lang w:eastAsia="ru-RU"/>
        </w:rPr>
        <w:t xml:space="preserve"> О. Е. “Формирование учебной деятельности первоклассников на уроках обучения грамоте”, Ж: “Начальная школа”, №8, 2010, стр. 50.</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proofErr w:type="spellStart"/>
      <w:r w:rsidRPr="00A76F43">
        <w:rPr>
          <w:rFonts w:ascii="Times New Roman" w:hAnsi="Times New Roman" w:cs="Times New Roman"/>
          <w:sz w:val="24"/>
          <w:szCs w:val="24"/>
          <w:lang w:eastAsia="ru-RU"/>
        </w:rPr>
        <w:t>Петерсон</w:t>
      </w:r>
      <w:proofErr w:type="spellEnd"/>
      <w:r w:rsidRPr="00A76F43">
        <w:rPr>
          <w:rFonts w:ascii="Times New Roman" w:hAnsi="Times New Roman" w:cs="Times New Roman"/>
          <w:sz w:val="24"/>
          <w:szCs w:val="24"/>
          <w:lang w:eastAsia="ru-RU"/>
        </w:rPr>
        <w:t xml:space="preserve"> Л. Г. “Что значит “уметь учиться”?”, Москва, 2006.</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Попова Н. П. “</w:t>
      </w:r>
      <w:proofErr w:type="spellStart"/>
      <w:r w:rsidRPr="00A76F43">
        <w:rPr>
          <w:rFonts w:ascii="Times New Roman" w:hAnsi="Times New Roman" w:cs="Times New Roman"/>
          <w:sz w:val="24"/>
          <w:szCs w:val="24"/>
          <w:lang w:eastAsia="ru-RU"/>
        </w:rPr>
        <w:t>Деятельностный</w:t>
      </w:r>
      <w:proofErr w:type="spellEnd"/>
      <w:r w:rsidRPr="00A76F43">
        <w:rPr>
          <w:rFonts w:ascii="Times New Roman" w:hAnsi="Times New Roman" w:cs="Times New Roman"/>
          <w:sz w:val="24"/>
          <w:szCs w:val="24"/>
          <w:lang w:eastAsia="ru-RU"/>
        </w:rPr>
        <w:t xml:space="preserve"> способ обучения”, ОАОУ НИРО,2011.</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Романова О. Н. “Формирование у школьников учебных действий самоконтроля и самооценки”, Ж: “Начальная школа плюс до и после”, №12, 2010, стр.38.</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proofErr w:type="spellStart"/>
      <w:r w:rsidRPr="00A76F43">
        <w:rPr>
          <w:rFonts w:ascii="Times New Roman" w:hAnsi="Times New Roman" w:cs="Times New Roman"/>
          <w:sz w:val="24"/>
          <w:szCs w:val="24"/>
          <w:lang w:eastAsia="ru-RU"/>
        </w:rPr>
        <w:t>Селькина</w:t>
      </w:r>
      <w:proofErr w:type="spellEnd"/>
      <w:r w:rsidRPr="00A76F43">
        <w:rPr>
          <w:rFonts w:ascii="Times New Roman" w:hAnsi="Times New Roman" w:cs="Times New Roman"/>
          <w:sz w:val="24"/>
          <w:szCs w:val="24"/>
          <w:lang w:eastAsia="ru-RU"/>
        </w:rPr>
        <w:t xml:space="preserve"> Л. В. “</w:t>
      </w:r>
      <w:proofErr w:type="spellStart"/>
      <w:r w:rsidRPr="00A76F43">
        <w:rPr>
          <w:rFonts w:ascii="Times New Roman" w:hAnsi="Times New Roman" w:cs="Times New Roman"/>
          <w:sz w:val="24"/>
          <w:szCs w:val="24"/>
          <w:lang w:eastAsia="ru-RU"/>
        </w:rPr>
        <w:t>Компетентностный</w:t>
      </w:r>
      <w:proofErr w:type="spellEnd"/>
      <w:r w:rsidRPr="00A76F43">
        <w:rPr>
          <w:rFonts w:ascii="Times New Roman" w:hAnsi="Times New Roman" w:cs="Times New Roman"/>
          <w:sz w:val="24"/>
          <w:szCs w:val="24"/>
          <w:lang w:eastAsia="ru-RU"/>
        </w:rPr>
        <w:t xml:space="preserve"> подход в оценке результатов обучения начальной математике”, Ж: “Начальная школа”, №11, 2010,стр.40.</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Тимофеева Т. Ю. “Как учебник помогает организовать учебную деятельность”, Ж: “Начальная школа”, №3, 2010, стр. 25.</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proofErr w:type="spellStart"/>
      <w:r w:rsidRPr="00A76F43">
        <w:rPr>
          <w:rFonts w:ascii="Times New Roman" w:hAnsi="Times New Roman" w:cs="Times New Roman"/>
          <w:sz w:val="24"/>
          <w:szCs w:val="24"/>
          <w:lang w:eastAsia="ru-RU"/>
        </w:rPr>
        <w:t>Цукерман</w:t>
      </w:r>
      <w:proofErr w:type="spellEnd"/>
      <w:r w:rsidRPr="00A76F43">
        <w:rPr>
          <w:rFonts w:ascii="Times New Roman" w:hAnsi="Times New Roman" w:cs="Times New Roman"/>
          <w:sz w:val="24"/>
          <w:szCs w:val="24"/>
          <w:lang w:eastAsia="ru-RU"/>
        </w:rPr>
        <w:t xml:space="preserve"> Г. А, “Что развивает и чего не развивает учебная деятельность младших </w:t>
      </w:r>
      <w:proofErr w:type="gramStart"/>
      <w:r w:rsidRPr="00A76F43">
        <w:rPr>
          <w:rFonts w:ascii="Times New Roman" w:hAnsi="Times New Roman" w:cs="Times New Roman"/>
          <w:sz w:val="24"/>
          <w:szCs w:val="24"/>
          <w:lang w:eastAsia="ru-RU"/>
        </w:rPr>
        <w:t>школьников?”, Ж</w:t>
      </w:r>
      <w:proofErr w:type="gramEnd"/>
      <w:r w:rsidRPr="00A76F43">
        <w:rPr>
          <w:rFonts w:ascii="Times New Roman" w:hAnsi="Times New Roman" w:cs="Times New Roman"/>
          <w:sz w:val="24"/>
          <w:szCs w:val="24"/>
          <w:lang w:eastAsia="ru-RU"/>
        </w:rPr>
        <w:t>: “Вопросы психологии”, №5, 1998, стр. 68.</w:t>
      </w:r>
    </w:p>
    <w:p w:rsidR="00917196" w:rsidRPr="00A76F43" w:rsidRDefault="00917196" w:rsidP="005C4D49">
      <w:pPr>
        <w:numPr>
          <w:ilvl w:val="0"/>
          <w:numId w:val="19"/>
        </w:numPr>
        <w:shd w:val="clear" w:color="auto" w:fill="FFFFFF"/>
        <w:spacing w:before="100" w:beforeAutospacing="1" w:after="100" w:afterAutospacing="1" w:line="240" w:lineRule="atLeast"/>
        <w:ind w:left="375"/>
        <w:rPr>
          <w:rFonts w:ascii="Times New Roman" w:hAnsi="Times New Roman" w:cs="Times New Roman"/>
          <w:sz w:val="24"/>
          <w:szCs w:val="24"/>
          <w:lang w:eastAsia="ru-RU"/>
        </w:rPr>
      </w:pPr>
      <w:r w:rsidRPr="00A76F43">
        <w:rPr>
          <w:rFonts w:ascii="Times New Roman" w:hAnsi="Times New Roman" w:cs="Times New Roman"/>
          <w:sz w:val="24"/>
          <w:szCs w:val="24"/>
          <w:lang w:eastAsia="ru-RU"/>
        </w:rPr>
        <w:t>Чутко Н. Я. “Учебная деятельность: знакомая и незнакомая. От теории к практике обучения”. Издательский дом “Фёдоров”, 2005.</w:t>
      </w:r>
    </w:p>
    <w:p w:rsidR="00917196" w:rsidRPr="00A76F43" w:rsidRDefault="00917196">
      <w:pPr>
        <w:rPr>
          <w:rFonts w:ascii="Times New Roman" w:hAnsi="Times New Roman" w:cs="Times New Roman"/>
          <w:sz w:val="24"/>
          <w:szCs w:val="24"/>
        </w:rPr>
      </w:pPr>
    </w:p>
    <w:p w:rsidR="00917196" w:rsidRDefault="00917196">
      <w:pPr>
        <w:rPr>
          <w:rFonts w:ascii="Times New Roman" w:hAnsi="Times New Roman" w:cs="Times New Roman"/>
          <w:sz w:val="24"/>
          <w:szCs w:val="24"/>
        </w:rPr>
      </w:pPr>
    </w:p>
    <w:p w:rsidR="00917196" w:rsidRDefault="00917196">
      <w:pPr>
        <w:rPr>
          <w:rFonts w:ascii="Times New Roman" w:hAnsi="Times New Roman" w:cs="Times New Roman"/>
          <w:sz w:val="24"/>
          <w:szCs w:val="24"/>
        </w:rPr>
      </w:pPr>
    </w:p>
    <w:p w:rsidR="00917196" w:rsidRDefault="00917196">
      <w:pPr>
        <w:rPr>
          <w:rFonts w:ascii="Times New Roman" w:hAnsi="Times New Roman" w:cs="Times New Roman"/>
          <w:sz w:val="24"/>
          <w:szCs w:val="24"/>
        </w:rPr>
      </w:pPr>
    </w:p>
    <w:p w:rsidR="00917196" w:rsidRDefault="00917196">
      <w:pPr>
        <w:rPr>
          <w:rFonts w:ascii="Times New Roman" w:hAnsi="Times New Roman" w:cs="Times New Roman"/>
          <w:sz w:val="24"/>
          <w:szCs w:val="24"/>
        </w:rPr>
      </w:pPr>
    </w:p>
    <w:p w:rsidR="00917196" w:rsidRDefault="00917196">
      <w:pPr>
        <w:rPr>
          <w:rFonts w:ascii="Times New Roman" w:hAnsi="Times New Roman" w:cs="Times New Roman"/>
          <w:sz w:val="24"/>
          <w:szCs w:val="24"/>
        </w:rPr>
      </w:pPr>
    </w:p>
    <w:p w:rsidR="00917196" w:rsidRDefault="00917196">
      <w:pPr>
        <w:rPr>
          <w:rFonts w:ascii="Times New Roman" w:hAnsi="Times New Roman" w:cs="Times New Roman"/>
          <w:sz w:val="24"/>
          <w:szCs w:val="24"/>
        </w:rPr>
      </w:pPr>
    </w:p>
    <w:p w:rsidR="00AA35C5" w:rsidRPr="008A15A9" w:rsidRDefault="00AA35C5">
      <w:pPr>
        <w:jc w:val="center"/>
        <w:rPr>
          <w:rFonts w:ascii="Times New Roman" w:hAnsi="Times New Roman" w:cs="Times New Roman"/>
          <w:sz w:val="24"/>
          <w:szCs w:val="24"/>
        </w:rPr>
      </w:pPr>
    </w:p>
    <w:sectPr w:rsidR="00AA35C5" w:rsidRPr="008A15A9" w:rsidSect="005C4D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939"/>
    <w:multiLevelType w:val="multilevel"/>
    <w:tmpl w:val="5CB27D4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086122"/>
    <w:multiLevelType w:val="multilevel"/>
    <w:tmpl w:val="30746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5623AF"/>
    <w:multiLevelType w:val="multilevel"/>
    <w:tmpl w:val="478C5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7D17A8"/>
    <w:multiLevelType w:val="multilevel"/>
    <w:tmpl w:val="9EDE19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7B352D"/>
    <w:multiLevelType w:val="multilevel"/>
    <w:tmpl w:val="5854F1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DD3856"/>
    <w:multiLevelType w:val="multilevel"/>
    <w:tmpl w:val="DCB6D5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CC647DA"/>
    <w:multiLevelType w:val="multilevel"/>
    <w:tmpl w:val="728CBE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D51E26"/>
    <w:multiLevelType w:val="multilevel"/>
    <w:tmpl w:val="BA8E56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7635C10"/>
    <w:multiLevelType w:val="multilevel"/>
    <w:tmpl w:val="26C828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98A0523"/>
    <w:multiLevelType w:val="multilevel"/>
    <w:tmpl w:val="88F257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F62836"/>
    <w:multiLevelType w:val="multilevel"/>
    <w:tmpl w:val="CA0E0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5BE2DF3"/>
    <w:multiLevelType w:val="multilevel"/>
    <w:tmpl w:val="115426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676596"/>
    <w:multiLevelType w:val="multilevel"/>
    <w:tmpl w:val="E55225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A6D54BC"/>
    <w:multiLevelType w:val="multilevel"/>
    <w:tmpl w:val="FE92C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6547A5"/>
    <w:multiLevelType w:val="multilevel"/>
    <w:tmpl w:val="B156D5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AD06D09"/>
    <w:multiLevelType w:val="multilevel"/>
    <w:tmpl w:val="69AED0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0A35CDE"/>
    <w:multiLevelType w:val="multilevel"/>
    <w:tmpl w:val="12105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22B226C"/>
    <w:multiLevelType w:val="multilevel"/>
    <w:tmpl w:val="78C6BD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25C09DD"/>
    <w:multiLevelType w:val="multilevel"/>
    <w:tmpl w:val="0D3E56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7"/>
  </w:num>
  <w:num w:numId="3">
    <w:abstractNumId w:val="5"/>
  </w:num>
  <w:num w:numId="4">
    <w:abstractNumId w:val="15"/>
  </w:num>
  <w:num w:numId="5">
    <w:abstractNumId w:val="8"/>
  </w:num>
  <w:num w:numId="6">
    <w:abstractNumId w:val="7"/>
  </w:num>
  <w:num w:numId="7">
    <w:abstractNumId w:val="0"/>
  </w:num>
  <w:num w:numId="8">
    <w:abstractNumId w:val="1"/>
  </w:num>
  <w:num w:numId="9">
    <w:abstractNumId w:val="9"/>
  </w:num>
  <w:num w:numId="10">
    <w:abstractNumId w:val="4"/>
  </w:num>
  <w:num w:numId="11">
    <w:abstractNumId w:val="6"/>
  </w:num>
  <w:num w:numId="12">
    <w:abstractNumId w:val="3"/>
  </w:num>
  <w:num w:numId="13">
    <w:abstractNumId w:val="16"/>
  </w:num>
  <w:num w:numId="14">
    <w:abstractNumId w:val="14"/>
  </w:num>
  <w:num w:numId="15">
    <w:abstractNumId w:val="12"/>
  </w:num>
  <w:num w:numId="16">
    <w:abstractNumId w:val="10"/>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D49"/>
    <w:rsid w:val="00033C77"/>
    <w:rsid w:val="0017143B"/>
    <w:rsid w:val="00427D73"/>
    <w:rsid w:val="005C4D49"/>
    <w:rsid w:val="006C4E34"/>
    <w:rsid w:val="0070078C"/>
    <w:rsid w:val="008A15A9"/>
    <w:rsid w:val="008D50DB"/>
    <w:rsid w:val="00916452"/>
    <w:rsid w:val="00917196"/>
    <w:rsid w:val="00A76F43"/>
    <w:rsid w:val="00A77CFC"/>
    <w:rsid w:val="00AA35C5"/>
    <w:rsid w:val="00B65F39"/>
    <w:rsid w:val="00EF222A"/>
    <w:rsid w:val="00FD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3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4718">
      <w:marLeft w:val="0"/>
      <w:marRight w:val="0"/>
      <w:marTop w:val="0"/>
      <w:marBottom w:val="0"/>
      <w:divBdr>
        <w:top w:val="none" w:sz="0" w:space="0" w:color="auto"/>
        <w:left w:val="none" w:sz="0" w:space="0" w:color="auto"/>
        <w:bottom w:val="none" w:sz="0" w:space="0" w:color="auto"/>
        <w:right w:val="none" w:sz="0" w:space="0" w:color="auto"/>
      </w:divBdr>
      <w:divsChild>
        <w:div w:id="174221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2513</Words>
  <Characters>14330</Characters>
  <Application>Microsoft Office Word</Application>
  <DocSecurity>0</DocSecurity>
  <Lines>119</Lines>
  <Paragraphs>33</Paragraphs>
  <ScaleCrop>false</ScaleCrop>
  <Company>505.ru</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Ученик-6</cp:lastModifiedBy>
  <cp:revision>4</cp:revision>
  <cp:lastPrinted>2016-02-01T13:01:00Z</cp:lastPrinted>
  <dcterms:created xsi:type="dcterms:W3CDTF">2016-01-26T09:19:00Z</dcterms:created>
  <dcterms:modified xsi:type="dcterms:W3CDTF">2016-02-29T16:11:00Z</dcterms:modified>
</cp:coreProperties>
</file>