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5A" w:rsidRPr="0001335A" w:rsidRDefault="0001335A" w:rsidP="0001335A">
      <w:pPr>
        <w:rPr>
          <w:rFonts w:ascii="Times New Roman" w:hAnsi="Times New Roman" w:cs="Times New Roman"/>
          <w:sz w:val="28"/>
          <w:szCs w:val="28"/>
        </w:rPr>
      </w:pPr>
      <w:r w:rsidRPr="0001335A">
        <w:rPr>
          <w:rFonts w:ascii="Times New Roman" w:hAnsi="Times New Roman" w:cs="Times New Roman"/>
          <w:sz w:val="28"/>
          <w:szCs w:val="28"/>
        </w:rPr>
        <w:t>Медиаплан по информационному сопровождению создания и функционирования Центра образования естественно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35A">
        <w:rPr>
          <w:rFonts w:ascii="Times New Roman" w:hAnsi="Times New Roman" w:cs="Times New Roman"/>
          <w:sz w:val="28"/>
          <w:szCs w:val="28"/>
        </w:rPr>
        <w:t>- научной и технологической направленностей « Точки роста» на 2022 год</w:t>
      </w:r>
      <w:r>
        <w:rPr>
          <w:rFonts w:ascii="Times New Roman" w:hAnsi="Times New Roman" w:cs="Times New Roman"/>
          <w:sz w:val="28"/>
          <w:szCs w:val="28"/>
        </w:rPr>
        <w:t xml:space="preserve">  в МБОУ « Дмитриевская ООШ»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671"/>
        <w:gridCol w:w="1762"/>
        <w:gridCol w:w="1609"/>
        <w:gridCol w:w="1652"/>
        <w:gridCol w:w="2053"/>
      </w:tblGrid>
      <w:tr w:rsidR="00733EC8" w:rsidTr="00733EC8">
        <w:tc>
          <w:tcPr>
            <w:tcW w:w="709" w:type="dxa"/>
          </w:tcPr>
          <w:p w:rsidR="0001335A" w:rsidRPr="00733EC8" w:rsidRDefault="0001335A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EC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733E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33EC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94" w:type="dxa"/>
          </w:tcPr>
          <w:p w:rsidR="0001335A" w:rsidRPr="00733EC8" w:rsidRDefault="0001335A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EC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76" w:type="dxa"/>
          </w:tcPr>
          <w:p w:rsidR="0001335A" w:rsidRPr="00733EC8" w:rsidRDefault="00733EC8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EC8">
              <w:rPr>
                <w:rFonts w:ascii="Times New Roman" w:hAnsi="Times New Roman" w:cs="Times New Roman"/>
                <w:sz w:val="20"/>
                <w:szCs w:val="20"/>
              </w:rPr>
              <w:t>СМИ</w:t>
            </w:r>
          </w:p>
        </w:tc>
        <w:tc>
          <w:tcPr>
            <w:tcW w:w="1623" w:type="dxa"/>
          </w:tcPr>
          <w:p w:rsidR="0001335A" w:rsidRPr="00733EC8" w:rsidRDefault="00733EC8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EC8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583" w:type="dxa"/>
          </w:tcPr>
          <w:p w:rsidR="0001335A" w:rsidRPr="00733EC8" w:rsidRDefault="00733EC8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EC8">
              <w:rPr>
                <w:rFonts w:ascii="Times New Roman" w:hAnsi="Times New Roman" w:cs="Times New Roman"/>
                <w:sz w:val="20"/>
                <w:szCs w:val="20"/>
              </w:rPr>
              <w:t>Смысловая нагрузка</w:t>
            </w:r>
          </w:p>
        </w:tc>
        <w:tc>
          <w:tcPr>
            <w:tcW w:w="2071" w:type="dxa"/>
          </w:tcPr>
          <w:p w:rsidR="0001335A" w:rsidRPr="00733EC8" w:rsidRDefault="00733EC8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EC8">
              <w:rPr>
                <w:rFonts w:ascii="Times New Roman" w:hAnsi="Times New Roman" w:cs="Times New Roman"/>
                <w:sz w:val="20"/>
                <w:szCs w:val="20"/>
              </w:rPr>
              <w:t>Форма сопровождения</w:t>
            </w:r>
          </w:p>
        </w:tc>
      </w:tr>
      <w:tr w:rsidR="00733EC8" w:rsidTr="00733EC8">
        <w:tc>
          <w:tcPr>
            <w:tcW w:w="709" w:type="dxa"/>
          </w:tcPr>
          <w:p w:rsidR="00733EC8" w:rsidRDefault="00733EC8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33EC8" w:rsidRDefault="00733EC8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EC8" w:rsidRDefault="00733EC8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EC8" w:rsidRDefault="00733EC8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EC8" w:rsidRDefault="00733EC8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EC8" w:rsidRDefault="00733EC8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EC8" w:rsidRDefault="00733EC8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EC8" w:rsidRDefault="00733EC8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EC8" w:rsidRPr="00733EC8" w:rsidRDefault="00733EC8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733EC8" w:rsidRDefault="00733EC8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начале реализации проекта</w:t>
            </w:r>
          </w:p>
          <w:p w:rsidR="00733EC8" w:rsidRDefault="00733EC8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EC8" w:rsidRDefault="00733EC8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EC8" w:rsidRDefault="00733EC8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EC8" w:rsidRDefault="00733EC8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EC8" w:rsidRDefault="00733EC8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EC8" w:rsidRDefault="00733EC8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EC8" w:rsidRDefault="00733EC8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проекта в концепции Центра для различных аудиторий</w:t>
            </w:r>
          </w:p>
          <w:p w:rsidR="00733EC8" w:rsidRPr="00733EC8" w:rsidRDefault="00733EC8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обучающиеся, педагоги, родители)</w:t>
            </w:r>
          </w:p>
        </w:tc>
        <w:tc>
          <w:tcPr>
            <w:tcW w:w="1776" w:type="dxa"/>
          </w:tcPr>
          <w:p w:rsidR="00733EC8" w:rsidRPr="00733EC8" w:rsidRDefault="00733EC8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Интернет-ресурсы, СМИ, социальные сети</w:t>
            </w:r>
          </w:p>
        </w:tc>
        <w:tc>
          <w:tcPr>
            <w:tcW w:w="1623" w:type="dxa"/>
          </w:tcPr>
          <w:p w:rsidR="00733EC8" w:rsidRDefault="00733EC8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  <w:p w:rsidR="00733EC8" w:rsidRDefault="00733EC8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EC8" w:rsidRDefault="00733EC8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EC8" w:rsidRDefault="00733EC8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EC8" w:rsidRDefault="00733EC8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EC8" w:rsidRDefault="00733EC8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EC8" w:rsidRDefault="00733EC8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EC8" w:rsidRDefault="00733EC8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EC8" w:rsidRPr="00733EC8" w:rsidRDefault="00733EC8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2022</w:t>
            </w:r>
          </w:p>
        </w:tc>
        <w:tc>
          <w:tcPr>
            <w:tcW w:w="1583" w:type="dxa"/>
          </w:tcPr>
          <w:p w:rsidR="00733EC8" w:rsidRDefault="00733EC8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об основном содержании и этапах реализации регионального проекта «Современная школа»</w:t>
            </w:r>
          </w:p>
          <w:p w:rsidR="00980EC2" w:rsidRDefault="00733EC8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Национального проекта « Образование»  по созданию Центра образования « точка роста» на базе МБОУ </w:t>
            </w:r>
          </w:p>
          <w:p w:rsidR="00733EC8" w:rsidRPr="00733EC8" w:rsidRDefault="00980EC2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Д</w:t>
            </w:r>
            <w:r w:rsidR="00733EC8">
              <w:rPr>
                <w:rFonts w:ascii="Times New Roman" w:hAnsi="Times New Roman" w:cs="Times New Roman"/>
                <w:sz w:val="20"/>
                <w:szCs w:val="20"/>
              </w:rPr>
              <w:t>митриевская ООШ»</w:t>
            </w:r>
          </w:p>
        </w:tc>
        <w:tc>
          <w:tcPr>
            <w:tcW w:w="2071" w:type="dxa"/>
          </w:tcPr>
          <w:p w:rsidR="00733EC8" w:rsidRPr="00733EC8" w:rsidRDefault="00733EC8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Новости на сайте, объявления в родительских группах</w:t>
            </w:r>
          </w:p>
        </w:tc>
        <w:bookmarkStart w:id="0" w:name="_GoBack"/>
        <w:bookmarkEnd w:id="0"/>
      </w:tr>
      <w:tr w:rsidR="00733EC8" w:rsidTr="00733EC8">
        <w:tc>
          <w:tcPr>
            <w:tcW w:w="709" w:type="dxa"/>
          </w:tcPr>
          <w:p w:rsidR="00733EC8" w:rsidRDefault="00980EC2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733EC8" w:rsidRDefault="00733EC8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Запуск специализированных разделов сайтов</w:t>
            </w:r>
          </w:p>
        </w:tc>
        <w:tc>
          <w:tcPr>
            <w:tcW w:w="1776" w:type="dxa"/>
          </w:tcPr>
          <w:p w:rsidR="00733EC8" w:rsidRDefault="00733EC8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Интернет- ресурсы</w:t>
            </w:r>
            <w:r w:rsidR="00980EC2">
              <w:rPr>
                <w:rFonts w:ascii="Times New Roman" w:hAnsi="Times New Roman" w:cs="Times New Roman"/>
                <w:sz w:val="20"/>
                <w:szCs w:val="20"/>
              </w:rPr>
              <w:t>, СМИ, социальные сети</w:t>
            </w:r>
          </w:p>
        </w:tc>
        <w:tc>
          <w:tcPr>
            <w:tcW w:w="1623" w:type="dxa"/>
          </w:tcPr>
          <w:p w:rsidR="00733EC8" w:rsidRDefault="00980EC2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май</w:t>
            </w:r>
          </w:p>
        </w:tc>
        <w:tc>
          <w:tcPr>
            <w:tcW w:w="1583" w:type="dxa"/>
          </w:tcPr>
          <w:p w:rsidR="00733EC8" w:rsidRDefault="00980EC2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Подготовленные материалы</w:t>
            </w:r>
          </w:p>
        </w:tc>
        <w:tc>
          <w:tcPr>
            <w:tcW w:w="2071" w:type="dxa"/>
          </w:tcPr>
          <w:p w:rsidR="00733EC8" w:rsidRDefault="00980EC2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Новости</w:t>
            </w:r>
          </w:p>
        </w:tc>
      </w:tr>
      <w:tr w:rsidR="00980EC2" w:rsidTr="00733EC8">
        <w:tc>
          <w:tcPr>
            <w:tcW w:w="709" w:type="dxa"/>
          </w:tcPr>
          <w:p w:rsidR="00980EC2" w:rsidRDefault="00980EC2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980EC2" w:rsidRDefault="00980EC2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повышению квалификации педагогов Центра</w:t>
            </w:r>
          </w:p>
        </w:tc>
        <w:tc>
          <w:tcPr>
            <w:tcW w:w="1776" w:type="dxa"/>
          </w:tcPr>
          <w:p w:rsidR="00980EC2" w:rsidRDefault="00980EC2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Сетевые  СМИ, социальные сети</w:t>
            </w:r>
          </w:p>
        </w:tc>
        <w:tc>
          <w:tcPr>
            <w:tcW w:w="1623" w:type="dxa"/>
          </w:tcPr>
          <w:p w:rsidR="00980EC2" w:rsidRDefault="00980EC2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август</w:t>
            </w:r>
          </w:p>
        </w:tc>
        <w:tc>
          <w:tcPr>
            <w:tcW w:w="1583" w:type="dxa"/>
          </w:tcPr>
          <w:p w:rsidR="00980EC2" w:rsidRDefault="00980EC2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Новости об участии педагогов в образовательной сессии</w:t>
            </w:r>
          </w:p>
        </w:tc>
        <w:tc>
          <w:tcPr>
            <w:tcW w:w="2071" w:type="dxa"/>
          </w:tcPr>
          <w:p w:rsidR="00980EC2" w:rsidRDefault="00980EC2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Новости</w:t>
            </w:r>
          </w:p>
        </w:tc>
      </w:tr>
      <w:tr w:rsidR="00980EC2" w:rsidTr="00733EC8">
        <w:tc>
          <w:tcPr>
            <w:tcW w:w="709" w:type="dxa"/>
          </w:tcPr>
          <w:p w:rsidR="00980EC2" w:rsidRDefault="00980EC2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2694" w:type="dxa"/>
          </w:tcPr>
          <w:p w:rsidR="00980EC2" w:rsidRDefault="00980EC2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Запуск горячей линии по вопросам записи детей в Центр</w:t>
            </w:r>
          </w:p>
        </w:tc>
        <w:tc>
          <w:tcPr>
            <w:tcW w:w="1776" w:type="dxa"/>
          </w:tcPr>
          <w:p w:rsidR="00980EC2" w:rsidRDefault="00980EC2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Социальные сети, родительские группы</w:t>
            </w:r>
          </w:p>
        </w:tc>
        <w:tc>
          <w:tcPr>
            <w:tcW w:w="1623" w:type="dxa"/>
          </w:tcPr>
          <w:p w:rsidR="00980EC2" w:rsidRDefault="00980EC2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сентябрь</w:t>
            </w:r>
          </w:p>
        </w:tc>
        <w:tc>
          <w:tcPr>
            <w:tcW w:w="1583" w:type="dxa"/>
          </w:tcPr>
          <w:p w:rsidR="00980EC2" w:rsidRDefault="00980EC2" w:rsidP="00980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 на вопросы родителей, общественности по организации деятельности Центра</w:t>
            </w:r>
          </w:p>
        </w:tc>
        <w:tc>
          <w:tcPr>
            <w:tcW w:w="2071" w:type="dxa"/>
          </w:tcPr>
          <w:p w:rsidR="00980EC2" w:rsidRDefault="00980EC2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Новости</w:t>
            </w:r>
          </w:p>
        </w:tc>
      </w:tr>
      <w:tr w:rsidR="00980EC2" w:rsidTr="00733EC8">
        <w:tc>
          <w:tcPr>
            <w:tcW w:w="709" w:type="dxa"/>
          </w:tcPr>
          <w:p w:rsidR="00980EC2" w:rsidRDefault="00980EC2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2694" w:type="dxa"/>
          </w:tcPr>
          <w:p w:rsidR="00980EC2" w:rsidRDefault="00980EC2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ремонтных работ  помещений Центра в соответствии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бре</w:t>
            </w:r>
            <w:r w:rsidR="00B03A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дбуком</w:t>
            </w:r>
            <w:proofErr w:type="spellEnd"/>
          </w:p>
        </w:tc>
        <w:tc>
          <w:tcPr>
            <w:tcW w:w="1776" w:type="dxa"/>
          </w:tcPr>
          <w:p w:rsidR="00980EC2" w:rsidRDefault="00980EC2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СМИ, социальные сети</w:t>
            </w:r>
          </w:p>
        </w:tc>
        <w:tc>
          <w:tcPr>
            <w:tcW w:w="1623" w:type="dxa"/>
          </w:tcPr>
          <w:p w:rsidR="00980EC2" w:rsidRDefault="00980EC2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август</w:t>
            </w:r>
          </w:p>
        </w:tc>
        <w:tc>
          <w:tcPr>
            <w:tcW w:w="1583" w:type="dxa"/>
          </w:tcPr>
          <w:p w:rsidR="00980EC2" w:rsidRDefault="00980EC2" w:rsidP="00980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ходе ремонтных работ</w:t>
            </w:r>
          </w:p>
        </w:tc>
        <w:tc>
          <w:tcPr>
            <w:tcW w:w="2071" w:type="dxa"/>
          </w:tcPr>
          <w:p w:rsidR="00980EC2" w:rsidRDefault="00B03A0C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новости</w:t>
            </w:r>
          </w:p>
        </w:tc>
      </w:tr>
      <w:tr w:rsidR="00B03A0C" w:rsidTr="00733EC8">
        <w:tc>
          <w:tcPr>
            <w:tcW w:w="709" w:type="dxa"/>
          </w:tcPr>
          <w:p w:rsidR="00B03A0C" w:rsidRDefault="00B03A0C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B03A0C" w:rsidRDefault="00B03A0C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Торжественное открытие Центра</w:t>
            </w:r>
          </w:p>
        </w:tc>
        <w:tc>
          <w:tcPr>
            <w:tcW w:w="1776" w:type="dxa"/>
          </w:tcPr>
          <w:p w:rsidR="00B03A0C" w:rsidRDefault="00B03A0C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Печатные СМИ, социальные сети, сайт школы</w:t>
            </w:r>
          </w:p>
        </w:tc>
        <w:tc>
          <w:tcPr>
            <w:tcW w:w="1623" w:type="dxa"/>
          </w:tcPr>
          <w:p w:rsidR="00B03A0C" w:rsidRDefault="00B03A0C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583" w:type="dxa"/>
          </w:tcPr>
          <w:p w:rsidR="00B03A0C" w:rsidRDefault="00B03A0C" w:rsidP="00980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Официальные лица МО, сельской территории, общественные деятели </w:t>
            </w:r>
          </w:p>
        </w:tc>
        <w:tc>
          <w:tcPr>
            <w:tcW w:w="2071" w:type="dxa"/>
          </w:tcPr>
          <w:p w:rsidR="00B03A0C" w:rsidRDefault="00B03A0C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Статьи, новости, анонсы, интервью</w:t>
            </w:r>
          </w:p>
        </w:tc>
      </w:tr>
      <w:tr w:rsidR="00B03A0C" w:rsidTr="00733EC8">
        <w:tc>
          <w:tcPr>
            <w:tcW w:w="709" w:type="dxa"/>
          </w:tcPr>
          <w:p w:rsidR="00B03A0C" w:rsidRDefault="00B03A0C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B03A0C" w:rsidRDefault="00B03A0C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Поддержание интереса к Центру и общее информационное сопровождение</w:t>
            </w:r>
          </w:p>
        </w:tc>
        <w:tc>
          <w:tcPr>
            <w:tcW w:w="1776" w:type="dxa"/>
          </w:tcPr>
          <w:p w:rsidR="00B03A0C" w:rsidRDefault="00B03A0C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СМИ, социальные сети, сайт школы</w:t>
            </w:r>
          </w:p>
        </w:tc>
        <w:tc>
          <w:tcPr>
            <w:tcW w:w="1623" w:type="dxa"/>
          </w:tcPr>
          <w:p w:rsidR="00B03A0C" w:rsidRDefault="00B03A0C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83" w:type="dxa"/>
          </w:tcPr>
          <w:p w:rsidR="00B03A0C" w:rsidRDefault="00B03A0C" w:rsidP="00980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Отзывы родителей и педагогов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публикация статистики и возможное проведение опроса</w:t>
            </w:r>
          </w:p>
        </w:tc>
        <w:tc>
          <w:tcPr>
            <w:tcW w:w="2071" w:type="dxa"/>
          </w:tcPr>
          <w:p w:rsidR="00B03A0C" w:rsidRDefault="00B03A0C" w:rsidP="0001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A0C">
              <w:rPr>
                <w:rFonts w:ascii="Times New Roman" w:hAnsi="Times New Roman" w:cs="Times New Roman"/>
                <w:sz w:val="20"/>
                <w:szCs w:val="20"/>
              </w:rPr>
              <w:t>Статьи, новости, анонсы, интервью</w:t>
            </w:r>
          </w:p>
        </w:tc>
      </w:tr>
    </w:tbl>
    <w:p w:rsidR="0001335A" w:rsidRPr="0001335A" w:rsidRDefault="0001335A" w:rsidP="0001335A">
      <w:pPr>
        <w:rPr>
          <w:rFonts w:ascii="Times New Roman" w:hAnsi="Times New Roman" w:cs="Times New Roman"/>
          <w:sz w:val="28"/>
          <w:szCs w:val="28"/>
        </w:rPr>
      </w:pPr>
    </w:p>
    <w:sectPr w:rsidR="0001335A" w:rsidRPr="00013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5A"/>
    <w:rsid w:val="0001335A"/>
    <w:rsid w:val="00733EC8"/>
    <w:rsid w:val="00980EC2"/>
    <w:rsid w:val="00AE4095"/>
    <w:rsid w:val="00B0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Буданаева</dc:creator>
  <cp:lastModifiedBy>Буданаева</cp:lastModifiedBy>
  <cp:revision>2</cp:revision>
  <cp:lastPrinted>2022-02-12T02:45:00Z</cp:lastPrinted>
  <dcterms:created xsi:type="dcterms:W3CDTF">2022-02-12T02:45:00Z</dcterms:created>
  <dcterms:modified xsi:type="dcterms:W3CDTF">2022-02-12T02:45:00Z</dcterms:modified>
</cp:coreProperties>
</file>