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Приложение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к приказу  от</w:t>
      </w:r>
      <w:r w:rsidR="00B42618" w:rsidRPr="00B42618">
        <w:rPr>
          <w:sz w:val="28"/>
          <w:szCs w:val="28"/>
        </w:rPr>
        <w:t xml:space="preserve"> 31.01.2022г.</w:t>
      </w:r>
      <w:r w:rsidRPr="00B42618">
        <w:rPr>
          <w:sz w:val="28"/>
          <w:szCs w:val="28"/>
        </w:rPr>
        <w:t>  №</w:t>
      </w:r>
      <w:r w:rsidR="00B42618" w:rsidRPr="00B42618">
        <w:rPr>
          <w:sz w:val="28"/>
          <w:szCs w:val="28"/>
        </w:rPr>
        <w:t xml:space="preserve"> 17-о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Положение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о рабочей группе по введению ФГОС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начального общего образования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I. Общие положения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 xml:space="preserve">  </w:t>
      </w:r>
      <w:proofErr w:type="gramStart"/>
      <w:r w:rsidRPr="00B42618">
        <w:rPr>
          <w:sz w:val="28"/>
          <w:szCs w:val="28"/>
        </w:rPr>
        <w:t>На основании приказов  Министерства образования  и науки Российской Федерации № 000 от </w:t>
      </w:r>
      <w:hyperlink r:id="rId4" w:tooltip="6 октября" w:history="1">
        <w:r w:rsidRPr="00B42618">
          <w:rPr>
            <w:rStyle w:val="a4"/>
            <w:color w:val="auto"/>
            <w:sz w:val="28"/>
            <w:szCs w:val="28"/>
            <w:u w:val="none"/>
          </w:rPr>
          <w:t>6 октября</w:t>
        </w:r>
      </w:hyperlink>
      <w:r w:rsidRPr="00B42618">
        <w:rPr>
          <w:sz w:val="28"/>
          <w:szCs w:val="28"/>
        </w:rPr>
        <w:t> 2009 года «Об утверждении и </w:t>
      </w:r>
      <w:hyperlink r:id="rId5" w:tooltip="Ввод в действие" w:history="1">
        <w:r w:rsidRPr="00B42618">
          <w:rPr>
            <w:rStyle w:val="a4"/>
            <w:color w:val="auto"/>
            <w:sz w:val="28"/>
            <w:szCs w:val="28"/>
            <w:u w:val="none"/>
          </w:rPr>
          <w:t>введении в действие</w:t>
        </w:r>
      </w:hyperlink>
      <w:r w:rsidRPr="00B42618">
        <w:rPr>
          <w:sz w:val="28"/>
          <w:szCs w:val="28"/>
        </w:rPr>
        <w:t> федерального государственного образовательного стандарта начального общего образования» на период введения ФГОС начального  общего образования в целях информационного, </w:t>
      </w:r>
      <w:hyperlink r:id="rId6" w:tooltip="Консалтинг" w:history="1">
        <w:r w:rsidRPr="00B42618">
          <w:rPr>
            <w:rStyle w:val="a4"/>
            <w:color w:val="auto"/>
            <w:sz w:val="28"/>
            <w:szCs w:val="28"/>
            <w:u w:val="none"/>
          </w:rPr>
          <w:t>консалтингового</w:t>
        </w:r>
      </w:hyperlink>
      <w:r w:rsidRPr="00B42618">
        <w:rPr>
          <w:sz w:val="28"/>
          <w:szCs w:val="28"/>
        </w:rPr>
        <w:t> и научно-методического сопровождения этого процесса создана рабочая группа по введению ФГОС начального общего образования.</w:t>
      </w:r>
      <w:proofErr w:type="gramEnd"/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Рабочая группа  в своей деятельности руководствуется  </w:t>
      </w:r>
      <w:hyperlink r:id="rId7" w:tooltip="Конституция Российской Федерации" w:history="1">
        <w:r w:rsidRPr="00B42618">
          <w:rPr>
            <w:rStyle w:val="a4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B42618">
        <w:rPr>
          <w:sz w:val="28"/>
          <w:szCs w:val="28"/>
        </w:rPr>
        <w:t>, законами и иными нормативными </w:t>
      </w:r>
      <w:hyperlink r:id="rId8" w:tooltip="Правовые акты" w:history="1">
        <w:r w:rsidRPr="00B42618">
          <w:rPr>
            <w:rStyle w:val="a4"/>
            <w:color w:val="auto"/>
            <w:sz w:val="28"/>
            <w:szCs w:val="28"/>
            <w:u w:val="none"/>
          </w:rPr>
          <w:t>правовыми актами</w:t>
        </w:r>
      </w:hyperlink>
      <w:r w:rsidRPr="00B42618">
        <w:rPr>
          <w:sz w:val="28"/>
          <w:szCs w:val="28"/>
        </w:rPr>
        <w:t> субъекта Федерации, а также настоящим Положением. 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II. Задачи деятельности рабочей группы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Основными задачами деятельности рабочей группы являются: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информационная и научно-методическая разработка комплексных и единичных проектов изменений при введении новых ФГОС начального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составление и реализация планов-графиков деятельности рабочей группы по проектированию изменений при введении новых ФГОС начального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анализ и составление </w:t>
      </w:r>
      <w:hyperlink r:id="rId9" w:tooltip="Методические рекомендации" w:history="1">
        <w:r w:rsidRPr="00B42618">
          <w:rPr>
            <w:rStyle w:val="a4"/>
            <w:color w:val="auto"/>
            <w:sz w:val="28"/>
            <w:szCs w:val="28"/>
            <w:u w:val="none"/>
          </w:rPr>
          <w:t>методических рекомендаций</w:t>
        </w:r>
      </w:hyperlink>
      <w:r w:rsidRPr="00B42618">
        <w:rPr>
          <w:sz w:val="28"/>
          <w:szCs w:val="28"/>
        </w:rPr>
        <w:t xml:space="preserve"> по результатам экспертизы единичных и комплексных проектов изменений </w:t>
      </w:r>
      <w:proofErr w:type="gramStart"/>
      <w:r w:rsidRPr="00B42618">
        <w:rPr>
          <w:sz w:val="28"/>
          <w:szCs w:val="28"/>
        </w:rPr>
        <w:t>при</w:t>
      </w:r>
      <w:proofErr w:type="gramEnd"/>
      <w:r w:rsidRPr="00B42618">
        <w:rPr>
          <w:sz w:val="28"/>
          <w:szCs w:val="28"/>
        </w:rPr>
        <w:t xml:space="preserve"> введения ФГОС начального общего образования.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III. Функции рабочей группы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Рабочая группа в целях выполнения возложенных на нее задач: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разрабатывает предложения о необходимых изменениях в составе образовательной программы;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lastRenderedPageBreak/>
        <w:t>- разрабатывает рекомендации для реализации  проектных изменений при введении ФГОС начального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 xml:space="preserve">- разрабатывает перечень </w:t>
      </w:r>
      <w:proofErr w:type="gramStart"/>
      <w:r w:rsidRPr="00B42618">
        <w:rPr>
          <w:sz w:val="28"/>
          <w:szCs w:val="28"/>
        </w:rPr>
        <w:t>критериев </w:t>
      </w:r>
      <w:hyperlink r:id="rId10" w:tooltip="Экспертные оценки" w:history="1">
        <w:r w:rsidRPr="00B42618">
          <w:rPr>
            <w:rStyle w:val="a4"/>
            <w:color w:val="auto"/>
            <w:sz w:val="28"/>
            <w:szCs w:val="28"/>
            <w:u w:val="none"/>
          </w:rPr>
          <w:t>экспертной оценки</w:t>
        </w:r>
      </w:hyperlink>
      <w:r w:rsidRPr="00B42618">
        <w:rPr>
          <w:sz w:val="28"/>
          <w:szCs w:val="28"/>
        </w:rPr>
        <w:t> результатов деятельности учителей</w:t>
      </w:r>
      <w:proofErr w:type="gramEnd"/>
      <w:r w:rsidRPr="00B42618">
        <w:rPr>
          <w:sz w:val="28"/>
          <w:szCs w:val="28"/>
        </w:rPr>
        <w:t>  и  их объединений по введению ФГОС начального 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IV. Порядок деятельности рабочей группы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 xml:space="preserve">Состав рабочей группы утверждается приказом директора школы и определяется  из числа представителей административных и педагогических работников школы (заместителей руководителя по учебно-воспитательной   работе, педагогов, иных работников). Возглавляет рабочую группу ее руководитель. </w:t>
      </w:r>
      <w:proofErr w:type="gramStart"/>
      <w:r w:rsidRPr="00B42618">
        <w:rPr>
          <w:sz w:val="28"/>
          <w:szCs w:val="28"/>
        </w:rPr>
        <w:t>Контроль за</w:t>
      </w:r>
      <w:proofErr w:type="gramEnd"/>
      <w:r w:rsidRPr="00B42618">
        <w:rPr>
          <w:sz w:val="28"/>
          <w:szCs w:val="28"/>
        </w:rPr>
        <w:t xml:space="preserve"> организацией деятельности рабочей группы ведет директор, который осуществляет контрольную, координационную и коррекционную функции. Рабочая группа подчиняется непосредственно координационному совету по ведению ФГОС  НОО и представляет координационному совету необходимые аналитические материалы по результатам своей деятельности.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Формы работы рабочей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V. Обязанности членов рабочей группы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Члены рабочей группы обязаны: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присутствовать на заседаниях рабочей группы;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 xml:space="preserve">- реализовывать план мероприятий по своему направлению </w:t>
      </w:r>
      <w:proofErr w:type="gramStart"/>
      <w:r w:rsidRPr="00B42618">
        <w:rPr>
          <w:sz w:val="28"/>
          <w:szCs w:val="28"/>
        </w:rPr>
        <w:t>при</w:t>
      </w:r>
      <w:proofErr w:type="gramEnd"/>
      <w:r w:rsidRPr="00B42618">
        <w:rPr>
          <w:sz w:val="28"/>
          <w:szCs w:val="28"/>
        </w:rPr>
        <w:t xml:space="preserve"> введению ФГОС НОО в полном объеме;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исполнять поручения, в соответствии с решениями координационного совета школы.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VI. Права рабочей группы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Рабочая группа имеет право: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lastRenderedPageBreak/>
        <w:t>- знакомиться с материалами и документами, поступающими в координационный совет;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вносить на рассмотрение вопросы, связанные с разработкой и реализацией проектов изменений при введении ФГОС НОО и обсуждения в  координационном совете;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требовать от директора школы необходимые справки и документы, относящиеся к деятельности рабочей группы;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привлекать иных специалистов для выполнения  отдельных поручений (по согласованию).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VII. Ответственность рабочей группы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Рабочая группа несет ответственность: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  за разработку комплексных и единичных проектов изменений и составление методических рекомендаций по введении ФГОС начального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за своевременность представления информации о результатах введения ФГОС начального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за качество информационной  и научно-методической поддержки реализации единичных и комплексных проектов изменений при введении ФГОС начального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за своевременное выполнение решений координационного совета, относящихся к введению ФГОС начального общего образования, планов-графиков реализации комплексных и единичных проектов изменений при введении ФГОС начального  общего образования;</w:t>
      </w:r>
    </w:p>
    <w:p w:rsidR="002325DC" w:rsidRPr="00B42618" w:rsidRDefault="002325DC" w:rsidP="002325DC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42618">
        <w:rPr>
          <w:sz w:val="28"/>
          <w:szCs w:val="28"/>
        </w:rPr>
        <w:t>- компетентность принимаемых решений.</w:t>
      </w:r>
    </w:p>
    <w:p w:rsidR="00CC6ADD" w:rsidRPr="00B42618" w:rsidRDefault="00B42618">
      <w:pPr>
        <w:rPr>
          <w:rFonts w:ascii="Times New Roman" w:hAnsi="Times New Roman" w:cs="Times New Roman"/>
          <w:sz w:val="28"/>
          <w:szCs w:val="28"/>
        </w:rPr>
      </w:pPr>
    </w:p>
    <w:sectPr w:rsidR="00CC6ADD" w:rsidRPr="00B42618" w:rsidSect="005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25DC"/>
    <w:rsid w:val="002325DC"/>
    <w:rsid w:val="003A63A3"/>
    <w:rsid w:val="004073D8"/>
    <w:rsid w:val="005073A7"/>
    <w:rsid w:val="00817F70"/>
    <w:rsid w:val="00B4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salti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vvod_v_dejstvie/" TargetMode="External"/><Relationship Id="rId10" Type="http://schemas.openxmlformats.org/officeDocument/2006/relationships/hyperlink" Target="https://pandia.ru/text/category/yekspertnie_otcenki/" TargetMode="External"/><Relationship Id="rId4" Type="http://schemas.openxmlformats.org/officeDocument/2006/relationships/hyperlink" Target="https://pandia.ru/text/category/6_oktyabrya/" TargetMode="External"/><Relationship Id="rId9" Type="http://schemas.openxmlformats.org/officeDocument/2006/relationships/hyperlink" Target="https://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2022-05-20T07:29:00Z</dcterms:created>
  <dcterms:modified xsi:type="dcterms:W3CDTF">2022-06-01T02:17:00Z</dcterms:modified>
</cp:coreProperties>
</file>