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3A" w:rsidRDefault="005877AE" w:rsidP="005877AE">
      <w:pPr>
        <w:jc w:val="right"/>
      </w:pPr>
      <w:r>
        <w:t>Утверждаю</w:t>
      </w:r>
    </w:p>
    <w:p w:rsidR="005877AE" w:rsidRDefault="005877AE" w:rsidP="005877AE">
      <w:pPr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68202" cy="8991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58" cy="8992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877AE" w:rsidRDefault="005877AE" w:rsidP="005877A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Задачами Центра являются: </w:t>
      </w:r>
    </w:p>
    <w:p w:rsidR="005877AE" w:rsidRDefault="005877AE" w:rsidP="005877AE">
      <w:pPr>
        <w:rPr>
          <w:sz w:val="28"/>
          <w:szCs w:val="28"/>
        </w:rPr>
      </w:pPr>
      <w:r>
        <w:rPr>
          <w:sz w:val="28"/>
          <w:szCs w:val="28"/>
        </w:rPr>
        <w:t>2.2.1. реализация основных общеобразовательных программ по учебным предметам естественн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научной и технологической направленностей, а также иных программ, в том числе в каникулярный период; </w:t>
      </w:r>
    </w:p>
    <w:p w:rsidR="005877AE" w:rsidRDefault="005877AE" w:rsidP="005877AE">
      <w:pPr>
        <w:rPr>
          <w:sz w:val="28"/>
          <w:szCs w:val="28"/>
        </w:rPr>
      </w:pPr>
      <w:r>
        <w:rPr>
          <w:sz w:val="28"/>
          <w:szCs w:val="28"/>
        </w:rPr>
        <w:t xml:space="preserve">2.2.2. разработка и реализация </w:t>
      </w:r>
      <w:proofErr w:type="spellStart"/>
      <w:r>
        <w:rPr>
          <w:sz w:val="28"/>
          <w:szCs w:val="28"/>
        </w:rPr>
        <w:t>разноуровневых</w:t>
      </w:r>
      <w:proofErr w:type="spellEnd"/>
      <w:r>
        <w:rPr>
          <w:sz w:val="28"/>
          <w:szCs w:val="28"/>
        </w:rPr>
        <w:t xml:space="preserve"> дополнительных общеобразовательных программ естественн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научной и технологической направленностей, в том числе в рамках внеурочной деятельности обучающихся; </w:t>
      </w:r>
    </w:p>
    <w:p w:rsidR="005877AE" w:rsidRDefault="005877AE" w:rsidP="005877AE">
      <w:pPr>
        <w:rPr>
          <w:sz w:val="28"/>
          <w:szCs w:val="28"/>
        </w:rPr>
      </w:pPr>
      <w:r>
        <w:rPr>
          <w:sz w:val="28"/>
          <w:szCs w:val="28"/>
        </w:rPr>
        <w:t>2.2.3. вовлечение обучающихся и педагогических работников в проектную деятельность;</w:t>
      </w:r>
    </w:p>
    <w:p w:rsidR="005877AE" w:rsidRDefault="005877AE" w:rsidP="005877AE">
      <w:pPr>
        <w:rPr>
          <w:sz w:val="28"/>
          <w:szCs w:val="28"/>
        </w:rPr>
      </w:pPr>
      <w:r>
        <w:rPr>
          <w:sz w:val="28"/>
          <w:szCs w:val="28"/>
        </w:rPr>
        <w:t xml:space="preserve">2.2.4. организация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5877AE" w:rsidRDefault="005877AE" w:rsidP="005877AE">
      <w:pPr>
        <w:rPr>
          <w:sz w:val="28"/>
          <w:szCs w:val="28"/>
        </w:rPr>
      </w:pPr>
      <w:r>
        <w:rPr>
          <w:sz w:val="28"/>
          <w:szCs w:val="28"/>
        </w:rPr>
        <w:t xml:space="preserve">2.2.5. повышение профессионального мастерства педагогических работников Центра, реализующих основные и дополнительные общеобразовательные программы; </w:t>
      </w:r>
    </w:p>
    <w:p w:rsidR="005877AE" w:rsidRDefault="005877AE" w:rsidP="005877AE">
      <w:pPr>
        <w:rPr>
          <w:sz w:val="28"/>
          <w:szCs w:val="28"/>
        </w:rPr>
      </w:pPr>
      <w:r>
        <w:rPr>
          <w:sz w:val="28"/>
          <w:szCs w:val="28"/>
        </w:rPr>
        <w:t>2.3. Центр для достижения цели и выполнения задач вправе взаимодействовать с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877AE" w:rsidRDefault="005877AE" w:rsidP="005877AE">
      <w:pPr>
        <w:rPr>
          <w:sz w:val="28"/>
          <w:szCs w:val="28"/>
        </w:rPr>
      </w:pPr>
      <w:r>
        <w:rPr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5877AE" w:rsidRDefault="005877AE" w:rsidP="005877AE">
      <w:pPr>
        <w:rPr>
          <w:sz w:val="28"/>
          <w:szCs w:val="28"/>
        </w:rPr>
      </w:pPr>
      <w:r>
        <w:rPr>
          <w:sz w:val="28"/>
          <w:szCs w:val="28"/>
        </w:rPr>
        <w:t>- с федеральным оператором, осуществляющим функции по информационному, методическому и организационно- техническому сопровождению мероприятий по созданию и функционированию центров  « Точка роста»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том числе по вопросам повышения квалификации педагогических работников;</w:t>
      </w:r>
    </w:p>
    <w:p w:rsidR="005877AE" w:rsidRDefault="005877AE" w:rsidP="005877AE">
      <w:pPr>
        <w:rPr>
          <w:sz w:val="28"/>
          <w:szCs w:val="28"/>
        </w:rPr>
      </w:pPr>
      <w:r>
        <w:rPr>
          <w:sz w:val="28"/>
          <w:szCs w:val="28"/>
        </w:rPr>
        <w:t>- обучающимися и родителям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законными представителями) обучающихся, в том числе с применением дистанционных образовательных технологий.</w:t>
      </w:r>
    </w:p>
    <w:p w:rsidR="005877AE" w:rsidRDefault="005877AE" w:rsidP="005877AE">
      <w:pPr>
        <w:rPr>
          <w:sz w:val="28"/>
          <w:szCs w:val="28"/>
        </w:rPr>
      </w:pPr>
      <w:r>
        <w:rPr>
          <w:sz w:val="28"/>
          <w:szCs w:val="28"/>
        </w:rPr>
        <w:t>3. Порядок управления  Центром « Точка роста»:</w:t>
      </w:r>
    </w:p>
    <w:p w:rsidR="005877AE" w:rsidRDefault="005877AE" w:rsidP="005877AE">
      <w:pPr>
        <w:rPr>
          <w:sz w:val="28"/>
          <w:szCs w:val="28"/>
        </w:rPr>
      </w:pPr>
      <w:r>
        <w:rPr>
          <w:sz w:val="28"/>
          <w:szCs w:val="28"/>
        </w:rPr>
        <w:t xml:space="preserve">3.1. Руководитель Учреждения издает локальный нормативный акт о назначении руководителя Центра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5877AE" w:rsidRDefault="005877AE" w:rsidP="005877AE">
      <w:pPr>
        <w:rPr>
          <w:sz w:val="28"/>
          <w:szCs w:val="28"/>
        </w:rPr>
      </w:pPr>
      <w:r>
        <w:rPr>
          <w:sz w:val="28"/>
          <w:szCs w:val="28"/>
        </w:rPr>
        <w:t>3.2. Руководителем Центра может быть назначен сотрудник Учреждения из числа руководящих и педагогических работников.</w:t>
      </w:r>
    </w:p>
    <w:p w:rsidR="005877AE" w:rsidRDefault="005877AE" w:rsidP="005877AE">
      <w:pPr>
        <w:rPr>
          <w:sz w:val="28"/>
          <w:szCs w:val="28"/>
        </w:rPr>
      </w:pPr>
      <w:r>
        <w:rPr>
          <w:sz w:val="28"/>
          <w:szCs w:val="28"/>
        </w:rPr>
        <w:t xml:space="preserve">3.3. Руководитель Центра обязан: </w:t>
      </w:r>
    </w:p>
    <w:p w:rsidR="005877AE" w:rsidRDefault="005877AE" w:rsidP="005877AE">
      <w:pPr>
        <w:rPr>
          <w:sz w:val="28"/>
          <w:szCs w:val="28"/>
        </w:rPr>
      </w:pPr>
      <w:r>
        <w:rPr>
          <w:sz w:val="28"/>
          <w:szCs w:val="28"/>
        </w:rPr>
        <w:t xml:space="preserve">3.3.1. осуществлять оперативное руководство Центром; </w:t>
      </w:r>
    </w:p>
    <w:p w:rsidR="005877AE" w:rsidRDefault="005877AE" w:rsidP="005877AE">
      <w:pPr>
        <w:rPr>
          <w:sz w:val="28"/>
          <w:szCs w:val="28"/>
        </w:rPr>
      </w:pPr>
      <w:r>
        <w:rPr>
          <w:sz w:val="28"/>
          <w:szCs w:val="28"/>
        </w:rPr>
        <w:t xml:space="preserve">3.3.2.представлять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5877AE" w:rsidRDefault="005877AE" w:rsidP="005877AE">
      <w:pPr>
        <w:rPr>
          <w:sz w:val="28"/>
          <w:szCs w:val="28"/>
        </w:rPr>
      </w:pPr>
      <w:r>
        <w:rPr>
          <w:sz w:val="28"/>
          <w:szCs w:val="28"/>
        </w:rPr>
        <w:t xml:space="preserve">3.3.3. отчитываться перед Руководителем Учреждения о результатах работы Центра; </w:t>
      </w:r>
    </w:p>
    <w:p w:rsidR="005877AE" w:rsidRDefault="005877AE" w:rsidP="005877AE">
      <w:pPr>
        <w:rPr>
          <w:sz w:val="28"/>
          <w:szCs w:val="28"/>
        </w:rPr>
      </w:pPr>
      <w:r>
        <w:rPr>
          <w:sz w:val="28"/>
          <w:szCs w:val="28"/>
        </w:rPr>
        <w:t xml:space="preserve">3.3.4.выполнять иные обязанности, предусмотренные законодательством, уставом Учреждения, должностной инструкцией и настоящим Положением; </w:t>
      </w:r>
    </w:p>
    <w:p w:rsidR="005877AE" w:rsidRDefault="005877AE" w:rsidP="005877AE">
      <w:pPr>
        <w:rPr>
          <w:sz w:val="28"/>
          <w:szCs w:val="28"/>
        </w:rPr>
      </w:pPr>
      <w:r>
        <w:rPr>
          <w:sz w:val="28"/>
          <w:szCs w:val="28"/>
        </w:rPr>
        <w:t xml:space="preserve">3.4. Руководитель Центра вправе: </w:t>
      </w:r>
    </w:p>
    <w:p w:rsidR="005877AE" w:rsidRDefault="005877AE" w:rsidP="005877AE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3.4.1.осуществлять расстановку кадров Центра, прием на работу  которых осуществляется приказом руководителя Учреждения;</w:t>
      </w:r>
    </w:p>
    <w:p w:rsidR="005877AE" w:rsidRDefault="005877AE" w:rsidP="005877AE">
      <w:pPr>
        <w:rPr>
          <w:sz w:val="28"/>
          <w:szCs w:val="28"/>
        </w:rPr>
      </w:pPr>
      <w:r>
        <w:rPr>
          <w:sz w:val="28"/>
          <w:szCs w:val="28"/>
        </w:rPr>
        <w:t xml:space="preserve">3.4.2.по согласованию с руководителем Учреждения организовывать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>- воспитательный</w:t>
      </w:r>
      <w:proofErr w:type="gramEnd"/>
      <w:r>
        <w:rPr>
          <w:sz w:val="28"/>
          <w:szCs w:val="28"/>
        </w:rPr>
        <w:t xml:space="preserve"> процесс в Центре в соответствии с целями и задачами Центра и осуществлять контроль за его реализацией; </w:t>
      </w:r>
    </w:p>
    <w:p w:rsidR="005877AE" w:rsidRDefault="005877AE" w:rsidP="005877AE">
      <w:pPr>
        <w:rPr>
          <w:sz w:val="28"/>
          <w:szCs w:val="28"/>
        </w:rPr>
      </w:pPr>
      <w:r>
        <w:rPr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5877AE" w:rsidRDefault="005877AE" w:rsidP="005877AE">
      <w:pPr>
        <w:rPr>
          <w:sz w:val="28"/>
          <w:szCs w:val="28"/>
        </w:rPr>
      </w:pPr>
      <w:r>
        <w:rPr>
          <w:sz w:val="28"/>
          <w:szCs w:val="28"/>
        </w:rPr>
        <w:t>3.4.4.по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5877AE" w:rsidRDefault="005877AE" w:rsidP="005877AE">
      <w:pPr>
        <w:rPr>
          <w:sz w:val="28"/>
          <w:szCs w:val="28"/>
        </w:rPr>
      </w:pPr>
      <w:r>
        <w:rPr>
          <w:sz w:val="28"/>
          <w:szCs w:val="28"/>
        </w:rPr>
        <w:t>3.4.5.осуществлять иные права, относящие к деятельности Центра и не противоречащие целям и видам деятельности образовательной организации, а также законодательству Российской Федерации</w:t>
      </w:r>
    </w:p>
    <w:p w:rsidR="005877AE" w:rsidRDefault="005877AE" w:rsidP="005877AE"/>
    <w:p w:rsidR="005877AE" w:rsidRDefault="005877AE"/>
    <w:sectPr w:rsidR="005877AE" w:rsidSect="00B44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152E"/>
    <w:multiLevelType w:val="multilevel"/>
    <w:tmpl w:val="DCA66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877AE"/>
    <w:rsid w:val="005877AE"/>
    <w:rsid w:val="00B4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7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7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AA8F3-EA37-4033-BDD8-045519F3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2022-02-11T07:09:00Z</cp:lastPrinted>
  <dcterms:created xsi:type="dcterms:W3CDTF">2022-02-11T07:06:00Z</dcterms:created>
  <dcterms:modified xsi:type="dcterms:W3CDTF">2022-02-11T07:13:00Z</dcterms:modified>
</cp:coreProperties>
</file>